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84DCE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95A22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95A22" w:rsidRDefault="00684DCE" w:rsidP="006443C2">
      <w:pPr>
        <w:pStyle w:val="Nagwek1"/>
        <w:ind w:left="240" w:hangingChars="100" w:hanging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Modernizacj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 drogi gminnej</w:t>
      </w:r>
      <w:r>
        <w:rPr>
          <w:rFonts w:ascii="Times New Roman" w:hAnsi="Times New Roman"/>
        </w:rPr>
        <w:t xml:space="preserve"> bocznej odnogi  ul. Pustki w Krasiejowie</w:t>
      </w:r>
      <w:r>
        <w:rPr>
          <w:rFonts w:ascii="Times New Roman" w:hAnsi="Times New Roman"/>
        </w:rPr>
        <w:t xml:space="preserve"> ”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</w:t>
      </w:r>
      <w:proofErr w:type="spellStart"/>
      <w:r>
        <w:rPr>
          <w:rFonts w:ascii="Times New Roman" w:hAnsi="Times New Roman"/>
          <w:sz w:val="24"/>
          <w:szCs w:val="24"/>
        </w:rPr>
        <w:t>Obiektu:</w:t>
      </w:r>
      <w:r>
        <w:rPr>
          <w:rFonts w:ascii="Times New Roman" w:hAnsi="Times New Roman"/>
          <w:sz w:val="24"/>
          <w:szCs w:val="24"/>
        </w:rPr>
        <w:t>Droga</w:t>
      </w:r>
      <w:proofErr w:type="spellEnd"/>
      <w:r>
        <w:rPr>
          <w:rFonts w:ascii="Times New Roman" w:hAnsi="Times New Roman"/>
          <w:sz w:val="24"/>
          <w:szCs w:val="24"/>
        </w:rPr>
        <w:t xml:space="preserve"> boczna odnoga ul. Pustki w Krasiejowie</w:t>
      </w:r>
    </w:p>
    <w:p w:rsidR="00695A22" w:rsidRDefault="00684DCE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>Adres Obiektu :</w:t>
      </w:r>
      <w:r>
        <w:rPr>
          <w:rFonts w:ascii="Times New Roman" w:hAnsi="Times New Roman"/>
          <w:sz w:val="24"/>
          <w:szCs w:val="24"/>
        </w:rPr>
        <w:t>Krasiejów</w:t>
      </w:r>
      <w:r>
        <w:rPr>
          <w:rFonts w:ascii="Times New Roman" w:hAnsi="Times New Roman"/>
          <w:sz w:val="24"/>
          <w:szCs w:val="24"/>
        </w:rPr>
        <w:t xml:space="preserve"> boczna odnoga ul. Pustki od skrzyżowania z głównym ciągiem ul. Pustki przy nr 8 do budynku 4 włącznie.</w:t>
      </w:r>
    </w:p>
    <w:p w:rsidR="00695A22" w:rsidRDefault="00695A22">
      <w:pPr>
        <w:pStyle w:val="Normalny1"/>
        <w:rPr>
          <w:rFonts w:ascii="Times New Roman" w:hAnsi="Times New Roman"/>
          <w:sz w:val="24"/>
          <w:szCs w:val="24"/>
        </w:rPr>
      </w:pP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</w:t>
      </w:r>
      <w:r>
        <w:rPr>
          <w:rFonts w:ascii="Times New Roman" w:hAnsi="Times New Roman"/>
          <w:sz w:val="20"/>
          <w:szCs w:val="20"/>
        </w:rPr>
        <w:t xml:space="preserve">boty budowlane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</w:t>
      </w:r>
      <w:r>
        <w:rPr>
          <w:rFonts w:ascii="Times New Roman" w:hAnsi="Times New Roman"/>
          <w:sz w:val="20"/>
          <w:szCs w:val="20"/>
        </w:rPr>
        <w:t xml:space="preserve"> w zakresie przygotowania terenu pod budowę i roboty ziemne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695A22" w:rsidRDefault="00684D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695A22" w:rsidRDefault="00684DCE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</w:t>
      </w:r>
      <w:r>
        <w:rPr>
          <w:rFonts w:ascii="Times New Roman" w:hAnsi="Times New Roman"/>
          <w:sz w:val="20"/>
          <w:szCs w:val="20"/>
        </w:rPr>
        <w:t xml:space="preserve">rowadzania ścieków </w:t>
      </w:r>
    </w:p>
    <w:p w:rsidR="00695A22" w:rsidRDefault="00684D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695A22" w:rsidRDefault="00684D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</w:t>
      </w:r>
      <w:r>
        <w:rPr>
          <w:rFonts w:ascii="Times New Roman" w:hAnsi="Times New Roman"/>
          <w:sz w:val="20"/>
          <w:szCs w:val="20"/>
        </w:rPr>
        <w:t xml:space="preserve">nie terenu. </w:t>
      </w:r>
    </w:p>
    <w:p w:rsidR="00695A22" w:rsidRDefault="00684DCE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695A22" w:rsidRDefault="00684DCE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695A22" w:rsidRDefault="00695A22">
      <w:pPr>
        <w:pStyle w:val="Normalny1"/>
        <w:rPr>
          <w:rFonts w:ascii="Times New Roman" w:hAnsi="Times New Roman"/>
          <w:sz w:val="24"/>
          <w:szCs w:val="24"/>
        </w:rPr>
      </w:pPr>
    </w:p>
    <w:p w:rsidR="00695A22" w:rsidRDefault="00695A22">
      <w:pPr>
        <w:pStyle w:val="Normalny1"/>
        <w:rPr>
          <w:rFonts w:ascii="Times New Roman" w:hAnsi="Times New Roman"/>
          <w:sz w:val="24"/>
          <w:szCs w:val="24"/>
        </w:rPr>
      </w:pP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695A22" w:rsidRDefault="00695A22">
      <w:pPr>
        <w:pStyle w:val="Normalny1"/>
        <w:rPr>
          <w:rFonts w:ascii="Times New Roman" w:hAnsi="Times New Roman"/>
          <w:sz w:val="24"/>
          <w:szCs w:val="24"/>
        </w:rPr>
      </w:pPr>
    </w:p>
    <w:p w:rsidR="00695A22" w:rsidRDefault="00695A22">
      <w:pPr>
        <w:pStyle w:val="Normalny1"/>
        <w:rPr>
          <w:rFonts w:ascii="Times New Roman" w:hAnsi="Times New Roman"/>
          <w:sz w:val="24"/>
          <w:szCs w:val="24"/>
        </w:rPr>
      </w:pP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Drogownictwa , Rolnictwa </w:t>
      </w:r>
    </w:p>
    <w:p w:rsidR="00695A22" w:rsidRDefault="00684DCE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695A22" w:rsidRDefault="00695A22">
      <w:pPr>
        <w:pStyle w:val="Normalny1"/>
        <w:rPr>
          <w:rFonts w:ascii="Times New Roman" w:hAnsi="Times New Roman"/>
          <w:sz w:val="24"/>
          <w:szCs w:val="24"/>
        </w:rPr>
      </w:pP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SPIS TREŚCI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O</w:t>
      </w:r>
      <w:r>
        <w:rPr>
          <w:rFonts w:ascii="Times New Roman" w:hAnsi="Times New Roman"/>
          <w:b/>
          <w:sz w:val="20"/>
          <w:szCs w:val="20"/>
        </w:rPr>
        <w:t xml:space="preserve">gólny opis przedmiotu zamówienia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2.4 Charakterystyka</w:t>
      </w:r>
      <w:r>
        <w:rPr>
          <w:rFonts w:ascii="Times New Roman" w:hAnsi="Times New Roman"/>
          <w:b/>
          <w:sz w:val="20"/>
          <w:szCs w:val="20"/>
        </w:rPr>
        <w:t xml:space="preserve"> funkcjonalno-użytkowa obiektu. 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695A22" w:rsidRDefault="00684DCE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695A22" w:rsidRDefault="00684DCE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4.6 Oświadczenia Zamawiającego stwierdzające jego prawo do dysponowania </w:t>
      </w:r>
      <w:r>
        <w:rPr>
          <w:rFonts w:ascii="Times New Roman" w:hAnsi="Times New Roman"/>
          <w:b/>
          <w:sz w:val="20"/>
          <w:szCs w:val="20"/>
        </w:rPr>
        <w:t>nieruchomością na cele budowlane.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695A22" w:rsidRDefault="00684DCE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695A22" w:rsidRDefault="00695A22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695A22" w:rsidRDefault="00684DCE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695A22" w:rsidRDefault="00684DCE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695A22" w:rsidRDefault="00684DCE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695A22" w:rsidRDefault="00695A22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695A22" w:rsidRDefault="00695A22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95A22" w:rsidRDefault="00684DCE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funkcjonalno-użytkowy sporządzono  w oparciu o Rozporządzenie </w:t>
      </w:r>
      <w:r>
        <w:rPr>
          <w:rFonts w:ascii="Times New Roman" w:hAnsi="Times New Roman"/>
          <w:sz w:val="20"/>
          <w:szCs w:val="20"/>
        </w:rPr>
        <w:t>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</w:t>
      </w:r>
      <w:r>
        <w:rPr>
          <w:rFonts w:ascii="Times New Roman" w:hAnsi="Times New Roman"/>
          <w:sz w:val="20"/>
          <w:szCs w:val="20"/>
        </w:rPr>
        <w:t xml:space="preserve">nania wyboru najkorzystniejszej oferty na wykonanie robót budowlanych w ramach przedmiotowego zadania. Program funkcjonalno-użytkowy jest podstawą dla Zamawiającego do:                                </w:t>
      </w:r>
    </w:p>
    <w:p w:rsidR="00695A22" w:rsidRDefault="00684DCE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</w:t>
      </w:r>
      <w:r>
        <w:rPr>
          <w:rFonts w:ascii="Times New Roman" w:hAnsi="Times New Roman"/>
          <w:sz w:val="20"/>
          <w:szCs w:val="20"/>
        </w:rPr>
        <w:t xml:space="preserve">ustawy Prawo zamówień   publicznych, jako zadanie zaprojektuj – wybuduj, </w:t>
      </w:r>
    </w:p>
    <w:p w:rsidR="00695A22" w:rsidRDefault="00684DCE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695A22" w:rsidRDefault="00684DCE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</w:t>
      </w:r>
      <w:r>
        <w:rPr>
          <w:rFonts w:ascii="Times New Roman" w:hAnsi="Times New Roman"/>
          <w:sz w:val="20"/>
          <w:szCs w:val="20"/>
        </w:rPr>
        <w:t>e przedmiotu zamówienia.</w:t>
      </w:r>
    </w:p>
    <w:p w:rsidR="00695A22" w:rsidRDefault="00695A22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95A22" w:rsidRDefault="00684DCE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695A22" w:rsidRDefault="00684DCE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695A22" w:rsidRDefault="00684DCE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 ciągu  </w:t>
      </w:r>
      <w:r>
        <w:rPr>
          <w:rFonts w:ascii="Times New Roman" w:hAnsi="Times New Roman"/>
          <w:sz w:val="20"/>
          <w:szCs w:val="20"/>
        </w:rPr>
        <w:t xml:space="preserve">bocznej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dnogi ul. Pustki w Krasiejowie </w:t>
      </w:r>
      <w:r>
        <w:rPr>
          <w:rFonts w:ascii="Times New Roman" w:hAnsi="Times New Roman"/>
          <w:sz w:val="20"/>
          <w:szCs w:val="20"/>
        </w:rPr>
        <w:t xml:space="preserve"> łącznej długości ok. </w:t>
      </w:r>
      <w:r>
        <w:rPr>
          <w:rFonts w:ascii="Times New Roman" w:hAnsi="Times New Roman"/>
          <w:sz w:val="20"/>
          <w:szCs w:val="20"/>
        </w:rPr>
        <w:t>107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695A22" w:rsidRDefault="00684DCE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amówienia obejmuje: </w:t>
      </w:r>
    </w:p>
    <w:p w:rsidR="00695A22" w:rsidRDefault="00684DCE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695A22" w:rsidRDefault="00684DCE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</w:t>
      </w:r>
      <w:r>
        <w:rPr>
          <w:rFonts w:ascii="Times New Roman" w:hAnsi="Times New Roman"/>
          <w:sz w:val="20"/>
          <w:szCs w:val="20"/>
        </w:rPr>
        <w:t>ieleń” – sporządzenie inwentaryzacji drzew i krzewów (w przypadku kolizji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</w:t>
      </w:r>
      <w:r>
        <w:rPr>
          <w:rFonts w:ascii="Times New Roman" w:hAnsi="Times New Roman"/>
          <w:sz w:val="20"/>
          <w:szCs w:val="20"/>
        </w:rPr>
        <w:t>łowych specyfikacji technicznych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1.1.6</w:t>
      </w:r>
      <w:r>
        <w:rPr>
          <w:rFonts w:ascii="Times New Roman" w:hAnsi="Times New Roman"/>
          <w:sz w:val="20"/>
          <w:szCs w:val="20"/>
        </w:rPr>
        <w:t xml:space="preserve"> Wykonanie i zatwierdzenie projektu czasowej organizacji ruchu – 1 egz., </w:t>
      </w:r>
    </w:p>
    <w:p w:rsidR="006443C2" w:rsidRDefault="006443C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Wykonanie i zatwierdzenie projektu </w:t>
      </w:r>
      <w:r>
        <w:rPr>
          <w:rFonts w:ascii="Times New Roman" w:hAnsi="Times New Roman"/>
          <w:sz w:val="20"/>
          <w:szCs w:val="20"/>
        </w:rPr>
        <w:t>docelowej</w:t>
      </w:r>
      <w:r>
        <w:rPr>
          <w:rFonts w:ascii="Times New Roman" w:hAnsi="Times New Roman"/>
          <w:sz w:val="20"/>
          <w:szCs w:val="20"/>
        </w:rPr>
        <w:t xml:space="preserve"> organizacji ruchu – 1 egz.,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6443C2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Opracowanie informacji dotyczącej bezpieczeństwa i ochrony zdrowia (BIOZ)– po 4 egz.,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6443C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Pozyskanie we własnym zakresie wszelkich wymaganych opinii, decyzji, uzgodnień doku</w:t>
      </w:r>
      <w:r>
        <w:rPr>
          <w:rFonts w:ascii="Times New Roman" w:hAnsi="Times New Roman"/>
          <w:sz w:val="20"/>
          <w:szCs w:val="20"/>
        </w:rPr>
        <w:t>mentacji,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1.1.</w:t>
      </w:r>
      <w:r w:rsidR="006443C2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 xml:space="preserve"> Przekazanie Zamawiającemu opracowanej dokumentacji w formie cyfrowej (na nośniku CD-2 egz.),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6443C2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Wykonanie robót budowlanych w oparciu o opracowaną do</w:t>
      </w:r>
      <w:r>
        <w:rPr>
          <w:rFonts w:ascii="Times New Roman" w:hAnsi="Times New Roman"/>
          <w:sz w:val="20"/>
          <w:szCs w:val="20"/>
        </w:rPr>
        <w:t xml:space="preserve">kumentację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6443C2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Przeprowadzenie wymaganych prób i badań,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6443C2">
        <w:rPr>
          <w:rFonts w:ascii="Times New Roman" w:hAnsi="Times New Roman"/>
          <w:sz w:val="20"/>
          <w:szCs w:val="20"/>
        </w:rPr>
        <w:t>3</w:t>
      </w:r>
      <w:bookmarkStart w:id="1" w:name="_GoBack"/>
      <w:bookmarkEnd w:id="1"/>
      <w:r>
        <w:rPr>
          <w:rFonts w:ascii="Times New Roman" w:hAnsi="Times New Roman"/>
          <w:sz w:val="20"/>
          <w:szCs w:val="20"/>
        </w:rPr>
        <w:t xml:space="preserve"> Uzyskanie pozwolenia na użytkowanie obiektu  (o ile będzie wymagane) oraz przekazanie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1.2 Nadzór autorski: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</w:t>
      </w:r>
      <w:r>
        <w:rPr>
          <w:rFonts w:ascii="Times New Roman" w:hAnsi="Times New Roman"/>
          <w:sz w:val="20"/>
          <w:szCs w:val="20"/>
        </w:rPr>
        <w:t>zowanych robót budowlanych i przybywanie na teren budowy bądź do miejsca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toku realizacji robót wątpliwości związanych z rozwiązaniami przyjętymi w d</w:t>
      </w:r>
      <w:r>
        <w:rPr>
          <w:rFonts w:ascii="Times New Roman" w:hAnsi="Times New Roman"/>
          <w:sz w:val="20"/>
          <w:szCs w:val="20"/>
        </w:rPr>
        <w:t xml:space="preserve">okumentacji (przyjazd na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 Wykonanie robót budowlanych na podstawie opracowanej i uzgodnionej  dokumentacji projekto</w:t>
      </w:r>
      <w:r>
        <w:rPr>
          <w:rFonts w:ascii="Times New Roman" w:hAnsi="Times New Roman"/>
          <w:sz w:val="20"/>
          <w:szCs w:val="20"/>
        </w:rPr>
        <w:t xml:space="preserve">wej: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1.3.3 Przygotowanie harmonogramu</w:t>
      </w:r>
      <w:r>
        <w:rPr>
          <w:rFonts w:ascii="Times New Roman" w:hAnsi="Times New Roman"/>
          <w:sz w:val="20"/>
          <w:szCs w:val="20"/>
        </w:rPr>
        <w:t xml:space="preserve"> badań kontrolnych w odniesieniu do harmonogramu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1.3.5 Uporządkowanie obszaru przyległego do terenu p</w:t>
      </w:r>
      <w:r>
        <w:rPr>
          <w:rFonts w:ascii="Times New Roman" w:hAnsi="Times New Roman"/>
          <w:sz w:val="20"/>
          <w:szCs w:val="20"/>
        </w:rPr>
        <w:t xml:space="preserve">rowadzonych robót,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1.3.8 Przeprowadzenie wymaganych badań i po</w:t>
      </w:r>
      <w:r>
        <w:rPr>
          <w:rFonts w:ascii="Times New Roman" w:hAnsi="Times New Roman"/>
          <w:sz w:val="20"/>
          <w:szCs w:val="20"/>
        </w:rPr>
        <w:t xml:space="preserve">miarów kontrolnych zgodnie z wymogami SST;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który ma zawierać: umowę</w:t>
      </w:r>
      <w:r>
        <w:rPr>
          <w:rFonts w:ascii="Times New Roman" w:hAnsi="Times New Roman"/>
          <w:sz w:val="20"/>
          <w:szCs w:val="20"/>
        </w:rPr>
        <w:t xml:space="preserve">, ofertę, umowy z ewentualnymi podwykonawcami, harmonogram,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budowy, protokoły robót zanikających, badania materiałów, recepty, wyniki pomiarów, wyniki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</w:t>
      </w:r>
      <w:r>
        <w:rPr>
          <w:rFonts w:ascii="Times New Roman" w:hAnsi="Times New Roman"/>
          <w:sz w:val="20"/>
          <w:szCs w:val="20"/>
        </w:rPr>
        <w:t xml:space="preserve">konaniu zadania zgodnie z przepisami.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szczegółowego zakresu i formy dokumentacji projektowej, specyfikacj</w:t>
      </w:r>
      <w:r>
        <w:rPr>
          <w:rFonts w:ascii="Times New Roman" w:hAnsi="Times New Roman"/>
          <w:sz w:val="20"/>
          <w:szCs w:val="20"/>
        </w:rPr>
        <w:t xml:space="preserve">i technicznych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2. Ogólny opis </w:t>
      </w:r>
      <w:r>
        <w:rPr>
          <w:rFonts w:ascii="Times New Roman" w:hAnsi="Times New Roman"/>
          <w:b/>
          <w:bCs/>
          <w:sz w:val="24"/>
          <w:szCs w:val="24"/>
        </w:rPr>
        <w:t>przedmiotu zamówienia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Droga znajduje się na  teren  gminy  Ozimek   w  miejscowości</w:t>
      </w:r>
      <w:r>
        <w:rPr>
          <w:rFonts w:ascii="Times New Roman" w:hAnsi="Times New Roman"/>
          <w:sz w:val="20"/>
          <w:szCs w:val="20"/>
        </w:rPr>
        <w:t xml:space="preserve"> Krasiejów</w:t>
      </w:r>
      <w:r>
        <w:rPr>
          <w:rFonts w:ascii="Times New Roman" w:hAnsi="Times New Roman"/>
          <w:sz w:val="20"/>
          <w:szCs w:val="20"/>
        </w:rPr>
        <w:t xml:space="preserve">.  Tereny przyległe charakteryzują się zabudową siedliskową .         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695A22" w:rsidRDefault="00684DCE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2,5 m do 3,0 m  </w:t>
      </w:r>
    </w:p>
    <w:p w:rsidR="00695A22" w:rsidRDefault="00684DCE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>•   Konstrukcja nawierzchni: nawierzchnia kamienna</w:t>
      </w:r>
      <w:r>
        <w:rPr>
          <w:rFonts w:ascii="Times New Roman" w:hAnsi="Times New Roman"/>
          <w:sz w:val="20"/>
          <w:szCs w:val="20"/>
        </w:rPr>
        <w:t xml:space="preserve"> z resztkami utwardzenia bitumicznego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695A22" w:rsidRDefault="00684DCE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</w:t>
      </w:r>
      <w:r>
        <w:rPr>
          <w:rFonts w:ascii="Times New Roman" w:hAnsi="Times New Roman"/>
          <w:sz w:val="20"/>
          <w:szCs w:val="20"/>
        </w:rPr>
        <w:t xml:space="preserve">pasa drogowego: od </w:t>
      </w:r>
      <w:r>
        <w:rPr>
          <w:rFonts w:ascii="Times New Roman" w:hAnsi="Times New Roman"/>
          <w:sz w:val="20"/>
          <w:szCs w:val="20"/>
        </w:rPr>
        <w:t>3,5</w:t>
      </w:r>
      <w:r>
        <w:rPr>
          <w:rFonts w:ascii="Times New Roman" w:hAnsi="Times New Roman"/>
          <w:sz w:val="20"/>
          <w:szCs w:val="20"/>
        </w:rPr>
        <w:t xml:space="preserve">m do ok. </w:t>
      </w:r>
      <w:r>
        <w:rPr>
          <w:rFonts w:ascii="Times New Roman" w:hAnsi="Times New Roman"/>
          <w:sz w:val="20"/>
          <w:szCs w:val="20"/>
        </w:rPr>
        <w:t>6,0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</w:t>
      </w:r>
      <w:r>
        <w:rPr>
          <w:rFonts w:ascii="Times New Roman" w:hAnsi="Times New Roman"/>
          <w:sz w:val="20"/>
          <w:szCs w:val="20"/>
        </w:rPr>
        <w:t xml:space="preserve">bocznej odnogi ul. Pustki </w:t>
      </w:r>
      <w:r>
        <w:rPr>
          <w:rFonts w:ascii="Times New Roman" w:hAnsi="Times New Roman"/>
          <w:sz w:val="20"/>
          <w:szCs w:val="20"/>
        </w:rPr>
        <w:t xml:space="preserve">  do  szerokości  3 m   polegająca  na rozebraniu istniejącej nawierzchni,  </w:t>
      </w:r>
      <w:proofErr w:type="spellStart"/>
      <w:r>
        <w:rPr>
          <w:rFonts w:ascii="Times New Roman" w:hAnsi="Times New Roman"/>
          <w:sz w:val="20"/>
          <w:szCs w:val="20"/>
        </w:rPr>
        <w:t>wykorytowaniu</w:t>
      </w:r>
      <w:proofErr w:type="spellEnd"/>
      <w:r>
        <w:rPr>
          <w:rFonts w:ascii="Times New Roman" w:hAnsi="Times New Roman"/>
          <w:sz w:val="20"/>
          <w:szCs w:val="20"/>
        </w:rPr>
        <w:t xml:space="preserve"> założonego profilu, wywiezieniu uro</w:t>
      </w:r>
      <w:r>
        <w:rPr>
          <w:rFonts w:ascii="Times New Roman" w:hAnsi="Times New Roman"/>
          <w:sz w:val="20"/>
          <w:szCs w:val="20"/>
        </w:rPr>
        <w:t>bku, wykonanie warstwy odsączającej lub stabilizacyjnej, warstw podbudowy wraz z wyrównaniem,  ułożeniu warstwy wiążącej o grubości nie mniejszej niż 5 cm  i warstwy ścieralnej o grubości nie mniejszej niż 4 cm. Szacunkowa  powierzchnia nawierzchni asfalto</w:t>
      </w:r>
      <w:r>
        <w:rPr>
          <w:rFonts w:ascii="Times New Roman" w:hAnsi="Times New Roman"/>
          <w:sz w:val="20"/>
          <w:szCs w:val="20"/>
        </w:rPr>
        <w:t xml:space="preserve">wej </w:t>
      </w:r>
      <w:r>
        <w:rPr>
          <w:rFonts w:ascii="Times New Roman" w:hAnsi="Times New Roman"/>
          <w:sz w:val="20"/>
          <w:szCs w:val="20"/>
        </w:rPr>
        <w:t>325</w:t>
      </w:r>
      <w:r>
        <w:rPr>
          <w:rFonts w:ascii="Times New Roman" w:hAnsi="Times New Roman"/>
          <w:sz w:val="20"/>
          <w:szCs w:val="20"/>
        </w:rPr>
        <w:t xml:space="preserve"> m2(bez wjazdów ).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kamienia łamanego o minimalnej  gr. 25cm </w:t>
      </w:r>
      <w:r>
        <w:rPr>
          <w:rFonts w:ascii="Times New Roman" w:hAnsi="Times New Roman"/>
          <w:sz w:val="20"/>
          <w:szCs w:val="20"/>
        </w:rPr>
        <w:t>z warstwą asfaltową nie mniejszą niż 6 cm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wy</w:t>
      </w:r>
      <w:r>
        <w:rPr>
          <w:rFonts w:ascii="Times New Roman" w:hAnsi="Times New Roman"/>
          <w:sz w:val="20"/>
          <w:szCs w:val="20"/>
        </w:rPr>
        <w:t xml:space="preserve">nikać taka możliwość  )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2.1.6.   Utwardzenie  poboczy na całej długości dwustronnie na szerokości min 0,5 m lub innej wynikającej z przepisów prawa lub norm</w:t>
      </w:r>
      <w:r>
        <w:rPr>
          <w:rFonts w:ascii="Times New Roman" w:hAnsi="Times New Roman"/>
          <w:sz w:val="20"/>
          <w:szCs w:val="20"/>
        </w:rPr>
        <w:t xml:space="preserve"> warstwą kamienia  o grubości co najmniej 10 cm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2.2  Opis szczegółowy wraz uwarunkowaniami  dodatk</w:t>
      </w:r>
      <w:r>
        <w:rPr>
          <w:rFonts w:ascii="Times New Roman" w:hAnsi="Times New Roman"/>
          <w:b/>
          <w:bCs/>
          <w:sz w:val="20"/>
          <w:szCs w:val="20"/>
        </w:rPr>
        <w:t xml:space="preserve">owymi:  </w:t>
      </w:r>
    </w:p>
    <w:p w:rsidR="00695A22" w:rsidRDefault="00684DCE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695A22" w:rsidRDefault="00684DCE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695A22" w:rsidRDefault="00684DCE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2.2.2 Przedstawienia koncepcji realizacji robót wraz z ich skróconym  zakresem  rzeczowym  do zaakceptowania pr</w:t>
      </w:r>
      <w:r>
        <w:rPr>
          <w:rFonts w:ascii="Times New Roman" w:hAnsi="Times New Roman"/>
          <w:sz w:val="20"/>
          <w:szCs w:val="20"/>
        </w:rPr>
        <w:t xml:space="preserve">zez  Zamawiającego.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</w:t>
      </w:r>
      <w:r>
        <w:rPr>
          <w:rFonts w:ascii="Times New Roman" w:hAnsi="Times New Roman"/>
          <w:sz w:val="20"/>
          <w:szCs w:val="20"/>
        </w:rPr>
        <w:t xml:space="preserve">oraz opatrzony  oświadczeniem, że został wykonany zgodnie z umową, przepisami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wg wymag</w:t>
      </w:r>
      <w:r>
        <w:rPr>
          <w:rFonts w:ascii="Times New Roman" w:hAnsi="Times New Roman"/>
          <w:sz w:val="20"/>
          <w:szCs w:val="20"/>
        </w:rPr>
        <w:t xml:space="preserve">ań obowiązujących przepisów.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</w:t>
      </w:r>
      <w:r>
        <w:rPr>
          <w:rFonts w:ascii="Times New Roman" w:hAnsi="Times New Roman"/>
          <w:sz w:val="20"/>
          <w:szCs w:val="20"/>
        </w:rPr>
        <w:t>ów umożliwiających dokonanie przez Zamawiającego uzyskania pozwolenia na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Zawiadomienie stosownych organów o z</w:t>
      </w:r>
      <w:r>
        <w:rPr>
          <w:rFonts w:ascii="Times New Roman" w:hAnsi="Times New Roman"/>
          <w:sz w:val="20"/>
          <w:szCs w:val="20"/>
        </w:rPr>
        <w:t xml:space="preserve">amiarze przystąpienia do robót budowlanych 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695A22" w:rsidRDefault="00684DCE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</w:t>
      </w:r>
      <w:r>
        <w:rPr>
          <w:rFonts w:ascii="Times New Roman" w:hAnsi="Times New Roman"/>
          <w:sz w:val="20"/>
          <w:szCs w:val="20"/>
        </w:rPr>
        <w:t>nie zmian zgodnie z wymogami         prawa.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695A22" w:rsidRDefault="00684DCE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695A22" w:rsidRDefault="00684DCE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695A22" w:rsidRDefault="00695A22">
      <w:pPr>
        <w:pStyle w:val="Default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Realizacja powyższe</w:t>
      </w:r>
      <w:r>
        <w:rPr>
          <w:rFonts w:ascii="Times New Roman" w:hAnsi="Times New Roman"/>
          <w:sz w:val="20"/>
          <w:szCs w:val="20"/>
        </w:rPr>
        <w:t xml:space="preserve">go zakresu zamówienia winna być wykonana w oparciu o obowiązujące przepisy, przez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695A22" w:rsidRDefault="00684DCE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695A22" w:rsidRDefault="00695A22">
      <w:pPr>
        <w:pStyle w:val="Default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</w:t>
      </w:r>
      <w:r>
        <w:rPr>
          <w:rFonts w:ascii="Times New Roman" w:hAnsi="Times New Roman"/>
          <w:b/>
          <w:sz w:val="20"/>
          <w:szCs w:val="20"/>
        </w:rPr>
        <w:t>unkowania wykonania przedmiotu zamówienia.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</w:t>
      </w:r>
      <w:r>
        <w:rPr>
          <w:rFonts w:ascii="Times New Roman" w:hAnsi="Times New Roman"/>
          <w:sz w:val="20"/>
          <w:szCs w:val="20"/>
        </w:rPr>
        <w:t xml:space="preserve">mapę sytuacyjno-wysokościową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 powinien być opracowa</w:t>
      </w:r>
      <w:r>
        <w:rPr>
          <w:rFonts w:ascii="Times New Roman" w:hAnsi="Times New Roman"/>
          <w:sz w:val="20"/>
          <w:szCs w:val="20"/>
        </w:rPr>
        <w:t xml:space="preserve">ny na  mapie do celów projektowych w skali 1:500,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Ustawy z dnia 7 lipca 199</w:t>
      </w:r>
      <w:r>
        <w:rPr>
          <w:rFonts w:ascii="Times New Roman" w:hAnsi="Times New Roman"/>
          <w:sz w:val="20"/>
          <w:szCs w:val="20"/>
        </w:rPr>
        <w:t xml:space="preserve">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</w:t>
      </w:r>
      <w:r>
        <w:rPr>
          <w:rFonts w:ascii="Times New Roman" w:hAnsi="Times New Roman"/>
          <w:sz w:val="20"/>
          <w:szCs w:val="20"/>
        </w:rPr>
        <w:t xml:space="preserve"> sporządzania kosztorysu inwestorskiego, obliczania planowanych kosztów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Rozporządzenia Ministra Infrastruktury z dnia 1sierpni</w:t>
      </w:r>
      <w:r>
        <w:rPr>
          <w:rFonts w:ascii="Times New Roman" w:hAnsi="Times New Roman"/>
          <w:sz w:val="20"/>
          <w:szCs w:val="20"/>
        </w:rPr>
        <w:t xml:space="preserve">a 2019 r.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</w:t>
      </w:r>
      <w:r>
        <w:rPr>
          <w:rFonts w:ascii="Times New Roman" w:hAnsi="Times New Roman"/>
          <w:sz w:val="20"/>
          <w:szCs w:val="20"/>
        </w:rPr>
        <w:t xml:space="preserve">esu i formy dokumentacji projektowej, specyfikacji technicznych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695A22" w:rsidRDefault="00684DCE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695A22" w:rsidRDefault="00684DCE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</w:t>
      </w:r>
      <w:r>
        <w:rPr>
          <w:rFonts w:ascii="Times New Roman" w:hAnsi="Times New Roman"/>
          <w:sz w:val="20"/>
          <w:szCs w:val="20"/>
        </w:rPr>
        <w:t>iotu zamówienia obowiązywały inne podstawy prawne wykonywania przedmiotu zamówienia wykonawca winien go wykonać wg nich.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</w:t>
      </w:r>
      <w:r>
        <w:rPr>
          <w:rFonts w:ascii="Times New Roman" w:hAnsi="Times New Roman"/>
          <w:sz w:val="20"/>
          <w:szCs w:val="20"/>
        </w:rPr>
        <w:t xml:space="preserve">dróg wyższej klasy oraz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jest zobligowany do zorganizowania zaplecza budowy</w:t>
      </w:r>
      <w:r>
        <w:rPr>
          <w:rFonts w:ascii="Times New Roman" w:hAnsi="Times New Roman"/>
          <w:sz w:val="20"/>
          <w:szCs w:val="20"/>
        </w:rPr>
        <w:t xml:space="preserve">.  Rozpoczęcie prac wymagać będzie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wykonania prac przygotowawczych typu prace pomiarowe, prace rozbiórkowe itp. które zostały określone w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uzgodni z Zamawiającym. Pozyskane w trakcie budowy materiał</w:t>
      </w:r>
      <w:r>
        <w:rPr>
          <w:rFonts w:ascii="Times New Roman" w:hAnsi="Times New Roman"/>
          <w:sz w:val="20"/>
          <w:szCs w:val="20"/>
        </w:rPr>
        <w:t xml:space="preserve">y rozbiórkowe, nadające się do ponownego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koszt. Głębokoś</w:t>
      </w:r>
      <w:r>
        <w:rPr>
          <w:rFonts w:ascii="Times New Roman" w:hAnsi="Times New Roman"/>
          <w:sz w:val="20"/>
          <w:szCs w:val="20"/>
        </w:rPr>
        <w:t xml:space="preserve">ć korytowania wynikać będzie z  grubości przyjętych warstw w dokumentacji projektowej.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</w:t>
      </w:r>
      <w:r>
        <w:rPr>
          <w:rFonts w:ascii="Times New Roman" w:hAnsi="Times New Roman"/>
          <w:sz w:val="20"/>
          <w:szCs w:val="20"/>
        </w:rPr>
        <w:t xml:space="preserve">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Korytowania  pod przebudowę drogi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</w:t>
      </w:r>
      <w:r>
        <w:rPr>
          <w:rFonts w:ascii="Times New Roman" w:hAnsi="Times New Roman"/>
          <w:sz w:val="20"/>
          <w:szCs w:val="20"/>
        </w:rPr>
        <w:t>lzującej</w:t>
      </w:r>
      <w:proofErr w:type="spellEnd"/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>wykonania podbudowy wraz z zaklinowaniem i zagęszczeniem jej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ułożenie warstwy wiążącej o gr. co najmniej 5 cm i warstwy ścieralnej nie mniej niż 4 cm( grubość warstw  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zjazd</w:t>
      </w:r>
      <w:r>
        <w:rPr>
          <w:rFonts w:ascii="Times New Roman" w:hAnsi="Times New Roman"/>
          <w:sz w:val="20"/>
          <w:szCs w:val="20"/>
        </w:rPr>
        <w:t>ów do nieruchomości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wykonanie poboczy utwardzonych kamieniem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wpusty ulic</w:t>
      </w:r>
      <w:r>
        <w:rPr>
          <w:rFonts w:ascii="Times New Roman" w:hAnsi="Times New Roman"/>
          <w:sz w:val="20"/>
          <w:szCs w:val="20"/>
        </w:rPr>
        <w:t xml:space="preserve">zne połączone sączkiem podłużnym w otulinie z geowłókniny,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odwodnienie powierzchniowe z zachowaniem warunku nie pogorszenia warunków   wodnych na sąsiadujących z drogami działkach.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</w:t>
      </w:r>
      <w:r>
        <w:rPr>
          <w:rFonts w:ascii="Times New Roman" w:hAnsi="Times New Roman"/>
          <w:b/>
          <w:bCs/>
          <w:sz w:val="20"/>
          <w:szCs w:val="20"/>
        </w:rPr>
        <w:t>enie drogi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drodze nie znajdują się obiekty </w:t>
      </w:r>
      <w:r>
        <w:rPr>
          <w:rFonts w:ascii="Times New Roman" w:hAnsi="Times New Roman"/>
          <w:sz w:val="20"/>
          <w:szCs w:val="20"/>
        </w:rPr>
        <w:t>inżynierskie.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</w:t>
      </w:r>
      <w:r>
        <w:rPr>
          <w:rFonts w:ascii="Times New Roman" w:hAnsi="Times New Roman"/>
          <w:sz w:val="20"/>
          <w:szCs w:val="20"/>
        </w:rPr>
        <w:t xml:space="preserve"> ulicznych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Pobocza gruntowe należy humusować wraz z obsianiem trawą</w:t>
      </w:r>
      <w:r>
        <w:rPr>
          <w:rFonts w:ascii="Times New Roman" w:hAnsi="Times New Roman"/>
          <w:sz w:val="20"/>
          <w:szCs w:val="20"/>
        </w:rPr>
        <w:t xml:space="preserve"> ( pas poza utw</w:t>
      </w:r>
      <w:r>
        <w:rPr>
          <w:rFonts w:ascii="Times New Roman" w:hAnsi="Times New Roman"/>
          <w:sz w:val="20"/>
          <w:szCs w:val="20"/>
        </w:rPr>
        <w:t>ardzeniem kamieniem)</w:t>
      </w:r>
      <w:r>
        <w:rPr>
          <w:rFonts w:ascii="Times New Roman" w:hAnsi="Times New Roman"/>
          <w:sz w:val="20"/>
          <w:szCs w:val="20"/>
        </w:rPr>
        <w:t xml:space="preserve">.  Po wykonaniu robót należy uporządkować teren wzdłuż drogi w maksymalnym stopniu przywracając stan przed rozpoczęciem robót budowlanych.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przepisami odrębnymi. W celu dokonania oceny podłoża opróc</w:t>
      </w:r>
      <w:r>
        <w:rPr>
          <w:rFonts w:ascii="Times New Roman" w:hAnsi="Times New Roman"/>
          <w:sz w:val="20"/>
          <w:szCs w:val="20"/>
        </w:rPr>
        <w:t xml:space="preserve">z podstawowych badań geotechnicznych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przyjęcia odpowiedzialności</w:t>
      </w:r>
      <w:r>
        <w:rPr>
          <w:rFonts w:ascii="Times New Roman" w:hAnsi="Times New Roman"/>
          <w:sz w:val="20"/>
          <w:szCs w:val="20"/>
        </w:rPr>
        <w:t xml:space="preserve"> od następstw i za wyniki działalności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warunków bezpieczeństwa ruchu drogowego związanego z prowadzeniem robót budowlanych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</w:t>
      </w:r>
      <w:r>
        <w:rPr>
          <w:rFonts w:ascii="Times New Roman" w:hAnsi="Times New Roman"/>
          <w:sz w:val="20"/>
          <w:szCs w:val="20"/>
        </w:rPr>
        <w:t xml:space="preserve">terenu robót,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przewiduje bieżącą kontrole wykonywanych r</w:t>
      </w:r>
      <w:r>
        <w:rPr>
          <w:rFonts w:ascii="Times New Roman" w:hAnsi="Times New Roman"/>
          <w:sz w:val="20"/>
          <w:szCs w:val="20"/>
        </w:rPr>
        <w:t xml:space="preserve">obót . W celu zapewnienia współpracy z wykonawca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rozwiązania projektowe w aspekcie ich zgodności</w:t>
      </w:r>
      <w:r>
        <w:rPr>
          <w:rFonts w:ascii="Times New Roman" w:hAnsi="Times New Roman"/>
          <w:sz w:val="20"/>
          <w:szCs w:val="20"/>
        </w:rPr>
        <w:t xml:space="preserve">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-sposób wykonania przedmiotu umowy w aspekcie zgodn</w:t>
      </w:r>
      <w:r>
        <w:rPr>
          <w:rFonts w:ascii="Times New Roman" w:hAnsi="Times New Roman"/>
          <w:sz w:val="20"/>
          <w:szCs w:val="20"/>
        </w:rPr>
        <w:t xml:space="preserve">ości wykonania z dokumentacja projektową,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Wywóz gruzu, n</w:t>
      </w:r>
      <w:r>
        <w:rPr>
          <w:rFonts w:ascii="Times New Roman" w:hAnsi="Times New Roman"/>
          <w:sz w:val="20"/>
          <w:szCs w:val="20"/>
        </w:rPr>
        <w:t xml:space="preserve">admiaru ziemi i ewentualnych odpadów powstałych w trakcie robót wykonawca dokona we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likwidacji wszystk</w:t>
      </w:r>
      <w:r>
        <w:rPr>
          <w:rFonts w:ascii="Times New Roman" w:hAnsi="Times New Roman"/>
          <w:sz w:val="20"/>
          <w:szCs w:val="20"/>
        </w:rPr>
        <w:t xml:space="preserve">ich robót tymczasowych niezbędnych do realizacji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dźwigi, pomosty itp., również k</w:t>
      </w:r>
      <w:r>
        <w:rPr>
          <w:rFonts w:ascii="Times New Roman" w:hAnsi="Times New Roman"/>
          <w:sz w:val="20"/>
          <w:szCs w:val="20"/>
        </w:rPr>
        <w:t xml:space="preserve">oszty związane z zagospodarowaniem placu budowy należą w całości do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obrotu oraz powszechnego lub jednostkowego stosowania w budownictwie .</w:t>
      </w:r>
      <w:r>
        <w:rPr>
          <w:rFonts w:ascii="Times New Roman" w:hAnsi="Times New Roman"/>
          <w:sz w:val="20"/>
          <w:szCs w:val="20"/>
        </w:rPr>
        <w:t xml:space="preserve"> Wszystkie niezbędne elementy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wymaga aby w okresie rękojmi i</w:t>
      </w:r>
      <w:r>
        <w:rPr>
          <w:rFonts w:ascii="Times New Roman" w:hAnsi="Times New Roman"/>
          <w:sz w:val="20"/>
          <w:szCs w:val="20"/>
        </w:rPr>
        <w:t xml:space="preserve"> gwarancji wykonawca zapewnił usunięcie wad, usterek i awarii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Założenia do projektowania 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zobowiązany jest do opracowania dokumentacji projektowej, uzyskania w imieniu za</w:t>
      </w:r>
      <w:r>
        <w:rPr>
          <w:rFonts w:ascii="Times New Roman" w:hAnsi="Times New Roman"/>
          <w:sz w:val="20"/>
          <w:szCs w:val="20"/>
        </w:rPr>
        <w:t xml:space="preserve">mawiającego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oczekuje, że wykonawca opracuje i przedłoży do oceny koncepcję pro</w:t>
      </w:r>
      <w:r>
        <w:rPr>
          <w:rFonts w:ascii="Times New Roman" w:hAnsi="Times New Roman"/>
          <w:sz w:val="20"/>
          <w:szCs w:val="20"/>
        </w:rPr>
        <w:t xml:space="preserve">jektową drogi wraz z opisem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 zobowiązań wykonawcy w ramach realizacji przedmiotu zam</w:t>
      </w:r>
      <w:r>
        <w:rPr>
          <w:rFonts w:ascii="Times New Roman" w:hAnsi="Times New Roman"/>
          <w:sz w:val="20"/>
          <w:szCs w:val="20"/>
        </w:rPr>
        <w:t xml:space="preserve">ówienia wchodzi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Akceptacja projektu przez Zmawiającego nie zwalnia Wykonaw</w:t>
      </w:r>
      <w:r>
        <w:rPr>
          <w:rFonts w:ascii="Times New Roman" w:hAnsi="Times New Roman"/>
          <w:b/>
          <w:bCs/>
          <w:sz w:val="20"/>
          <w:szCs w:val="20"/>
        </w:rPr>
        <w:t xml:space="preserve">cy z odpowiedzialności za błędy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projektu organizacji ruchu dla robót wykonywanych przy drogach publiczn</w:t>
      </w:r>
      <w:r>
        <w:rPr>
          <w:rFonts w:ascii="Times New Roman" w:hAnsi="Times New Roman"/>
          <w:sz w:val="20"/>
          <w:szCs w:val="20"/>
        </w:rPr>
        <w:t xml:space="preserve">ych,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dopuszczenia, atestami, informacją o udzielonej gwarancj</w:t>
      </w:r>
      <w:r>
        <w:rPr>
          <w:rFonts w:ascii="Times New Roman" w:hAnsi="Times New Roman"/>
          <w:sz w:val="20"/>
          <w:szCs w:val="20"/>
        </w:rPr>
        <w:t xml:space="preserve">i).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okres min.  36 mies</w:t>
      </w:r>
      <w:r>
        <w:rPr>
          <w:rFonts w:ascii="Times New Roman" w:hAnsi="Times New Roman"/>
          <w:sz w:val="20"/>
          <w:szCs w:val="20"/>
        </w:rPr>
        <w:t xml:space="preserve">ięcy. Wykonawca we własnym zakresie postara się o aktualną mapę do celów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Roboty ziemne prowadzić w sposób nie powodujący destrukcji podłoża i jego nawodnienia. Sposób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wykonywania nasypów i wykopów p</w:t>
      </w:r>
      <w:r>
        <w:rPr>
          <w:rFonts w:ascii="Times New Roman" w:hAnsi="Times New Roman"/>
          <w:sz w:val="20"/>
          <w:szCs w:val="20"/>
        </w:rPr>
        <w:t xml:space="preserve">owinien gwarantować ich stateczność, a nierówności powierzchni skarp nie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695A22" w:rsidRDefault="00684DCE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</w:t>
      </w:r>
      <w:r>
        <w:rPr>
          <w:rFonts w:ascii="Times New Roman" w:hAnsi="Times New Roman"/>
          <w:b/>
          <w:bCs/>
          <w:sz w:val="20"/>
          <w:szCs w:val="20"/>
        </w:rPr>
        <w:t xml:space="preserve"> Roboty drogowe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Zjazdy indywidualn</w:t>
      </w:r>
      <w:r>
        <w:rPr>
          <w:rFonts w:ascii="Times New Roman" w:hAnsi="Times New Roman"/>
          <w:sz w:val="20"/>
          <w:szCs w:val="20"/>
        </w:rPr>
        <w:t xml:space="preserve">e i publiczne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nie był przekracza</w:t>
      </w:r>
      <w:r>
        <w:rPr>
          <w:rFonts w:ascii="Times New Roman" w:hAnsi="Times New Roman"/>
          <w:sz w:val="20"/>
          <w:szCs w:val="20"/>
        </w:rPr>
        <w:t xml:space="preserve">ny w okresach eksploatacji krótszych niż określone w załączniku nr 5 Rozporządzenia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warstwa ścieralna funkcje bezpieczeń</w:t>
      </w:r>
      <w:r>
        <w:rPr>
          <w:rFonts w:ascii="Times New Roman" w:hAnsi="Times New Roman"/>
          <w:sz w:val="20"/>
          <w:szCs w:val="20"/>
        </w:rPr>
        <w:t xml:space="preserve">stwa i komfortu uczestników ruchu.  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organizacji ruchu, który sporządzi Wykonawca. Nowe oznakowanie pionowego należy wykonać zgodn</w:t>
      </w:r>
      <w:r>
        <w:rPr>
          <w:rFonts w:ascii="Times New Roman" w:hAnsi="Times New Roman"/>
          <w:sz w:val="20"/>
          <w:szCs w:val="20"/>
        </w:rPr>
        <w:t xml:space="preserve">ie ze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695A22" w:rsidRDefault="00684DCE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695A22" w:rsidRDefault="00684DCE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atesty i certyfika</w:t>
      </w:r>
      <w:r>
        <w:rPr>
          <w:rFonts w:ascii="Times New Roman" w:hAnsi="Times New Roman"/>
          <w:sz w:val="20"/>
          <w:szCs w:val="20"/>
        </w:rPr>
        <w:t xml:space="preserve">ty. </w:t>
      </w:r>
    </w:p>
    <w:p w:rsidR="00695A22" w:rsidRDefault="00684DCE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695A22" w:rsidRDefault="00684DCE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695A22" w:rsidRDefault="00684DCE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W przypadku wyjścia poza istniejący pas własności, W</w:t>
      </w:r>
      <w:r>
        <w:rPr>
          <w:rFonts w:ascii="Times New Roman" w:hAnsi="Times New Roman"/>
          <w:sz w:val="20"/>
        </w:rPr>
        <w:t xml:space="preserve">ykonawca pozyska wszelkie decyzje i uzgodnienia, oraz </w:t>
      </w:r>
    </w:p>
    <w:p w:rsidR="00695A22" w:rsidRDefault="00684DCE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695A22" w:rsidRDefault="00684DCE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</w:t>
      </w:r>
      <w:r>
        <w:rPr>
          <w:rFonts w:ascii="Times New Roman" w:hAnsi="Times New Roman"/>
          <w:sz w:val="20"/>
        </w:rPr>
        <w:t>gą.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ze zmian</w:t>
      </w:r>
      <w:r>
        <w:rPr>
          <w:rFonts w:ascii="Times New Roman" w:hAnsi="Times New Roman"/>
          <w:sz w:val="20"/>
          <w:szCs w:val="20"/>
        </w:rPr>
        <w:t xml:space="preserve">ami, jak również z wszystkimi aktami prawnymi właściwymi w przedmiocie zamówienia, z przepisami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oszacowania i wyceny zakresu robót d</w:t>
      </w:r>
      <w:r>
        <w:rPr>
          <w:rFonts w:ascii="Times New Roman" w:hAnsi="Times New Roman"/>
          <w:sz w:val="20"/>
          <w:szCs w:val="20"/>
        </w:rPr>
        <w:t xml:space="preserve">la potrzeb sporządzenia oferty należy kierować się: </w:t>
      </w:r>
    </w:p>
    <w:p w:rsidR="00695A22" w:rsidRDefault="00684DCE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695A22" w:rsidRDefault="00684DCE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695A22" w:rsidRDefault="00684DCE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695A22" w:rsidRDefault="00695A22">
      <w:pPr>
        <w:pStyle w:val="Default"/>
        <w:spacing w:after="0"/>
      </w:pP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</w:t>
      </w:r>
      <w:r>
        <w:rPr>
          <w:rFonts w:ascii="Times New Roman" w:hAnsi="Times New Roman"/>
          <w:sz w:val="20"/>
          <w:szCs w:val="20"/>
        </w:rPr>
        <w:t xml:space="preserve">w treści PFU. Wykonawca musi się liczyć   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opracowaniu dokumentacji projektowej. Minimalny obszar obejmujący realizację zadania wynika z</w:t>
      </w:r>
      <w:r>
        <w:rPr>
          <w:rFonts w:ascii="Times New Roman" w:hAnsi="Times New Roman"/>
          <w:sz w:val="20"/>
          <w:szCs w:val="20"/>
        </w:rPr>
        <w:t xml:space="preserve"> załączonej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695A22" w:rsidRDefault="00684DCE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w celu określenia orientacyjnego </w:t>
      </w:r>
      <w:r>
        <w:rPr>
          <w:rFonts w:ascii="Times New Roman" w:hAnsi="Times New Roman"/>
          <w:sz w:val="20"/>
          <w:szCs w:val="20"/>
        </w:rPr>
        <w:t>zakresu  robót.</w:t>
      </w:r>
    </w:p>
    <w:p w:rsidR="00695A22" w:rsidRDefault="00684DCE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Kwota ryczałtowa uwzględniać będzie wszystkie czynności, wymagania i badania, sk</w:t>
      </w:r>
      <w:r>
        <w:rPr>
          <w:rFonts w:ascii="Times New Roman" w:hAnsi="Times New Roman"/>
          <w:sz w:val="20"/>
          <w:szCs w:val="20"/>
        </w:rPr>
        <w:t xml:space="preserve">ładające się na wykonanie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</w:t>
      </w:r>
      <w:r>
        <w:rPr>
          <w:rFonts w:ascii="Times New Roman" w:hAnsi="Times New Roman"/>
          <w:sz w:val="20"/>
          <w:szCs w:val="20"/>
        </w:rPr>
        <w:t xml:space="preserve">fakturowanie zadania na podstawie protokołów odbioru robót           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695A22" w:rsidRDefault="00695A22">
      <w:pPr>
        <w:pStyle w:val="Default"/>
      </w:pPr>
    </w:p>
    <w:p w:rsidR="00695A22" w:rsidRDefault="00684DCE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150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powykonawczej oraz map geodezyjnych powykonawczy</w:t>
      </w:r>
      <w:r>
        <w:rPr>
          <w:rFonts w:ascii="Times New Roman" w:hAnsi="Times New Roman"/>
          <w:sz w:val="20"/>
          <w:szCs w:val="20"/>
        </w:rPr>
        <w:t xml:space="preserve">ch. </w:t>
      </w:r>
    </w:p>
    <w:p w:rsidR="00695A22" w:rsidRDefault="00695A22">
      <w:pPr>
        <w:pStyle w:val="Default"/>
      </w:pPr>
    </w:p>
    <w:p w:rsidR="00695A22" w:rsidRDefault="00684DCE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Wykonawca jest zobowiązany do przekazywania comiesięcznych  raportów z rzeczywistego postępu prac     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695A22" w:rsidRDefault="00684DCE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695A22" w:rsidRDefault="00695A22">
      <w:pPr>
        <w:pStyle w:val="Default"/>
        <w:rPr>
          <w:rFonts w:ascii="Times New Roman" w:hAnsi="Times New Roman"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</w:t>
      </w:r>
      <w:r>
        <w:rPr>
          <w:rFonts w:ascii="Times New Roman" w:hAnsi="Times New Roman"/>
          <w:b/>
          <w:bCs/>
          <w:sz w:val="20"/>
          <w:szCs w:val="20"/>
        </w:rPr>
        <w:t>ązujące przepisy  prawne w trakcie  realizacji  zlecenia.</w:t>
      </w:r>
    </w:p>
    <w:p w:rsidR="00695A22" w:rsidRDefault="00695A22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695A22" w:rsidRDefault="00684DC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2733"/>
        <w:gridCol w:w="1236"/>
        <w:gridCol w:w="782"/>
      </w:tblGrid>
      <w:tr w:rsidR="00695A22">
        <w:trPr>
          <w:trHeight w:val="426"/>
        </w:trPr>
        <w:tc>
          <w:tcPr>
            <w:tcW w:w="520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95A22" w:rsidRDefault="00684DCE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Szacunkowe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zestawienie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robót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do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wykonania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695A22">
        <w:trPr>
          <w:trHeight w:val="450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95A22" w:rsidRDefault="00695A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95A22">
        <w:trPr>
          <w:trHeight w:val="450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95A22" w:rsidRDefault="00695A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Lp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Wyszczególnienie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zakresu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rzeczowego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jednostka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miary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ilość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695A22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pomiarowe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0,107</w:t>
            </w:r>
          </w:p>
        </w:tc>
      </w:tr>
      <w:tr w:rsidR="00695A22">
        <w:trPr>
          <w:trHeight w:val="2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95A2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rozbiórkowe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95A2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95A2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rozbiórka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nawierzchni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szutrowej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375</w:t>
            </w: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rozbiórka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znaków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drogowych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2</w:t>
            </w:r>
          </w:p>
        </w:tc>
      </w:tr>
      <w:tr w:rsidR="00695A22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95A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drogowe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95A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95A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Korytowanie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z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wywózką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urobku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150</w:t>
            </w:r>
          </w:p>
        </w:tc>
      </w:tr>
      <w:tr w:rsidR="00695A22">
        <w:trPr>
          <w:trHeight w:val="7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warstw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odsączająca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/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stabilizująca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340</w:t>
            </w:r>
          </w:p>
        </w:tc>
      </w:tr>
      <w:tr w:rsidR="00695A22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Podbudowa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330</w:t>
            </w: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Warstwa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asfaltowa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wiążąca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325</w:t>
            </w: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Warstwa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asfaltowa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ścieralna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325</w:t>
            </w:r>
          </w:p>
        </w:tc>
      </w:tr>
      <w:tr w:rsidR="00695A22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pobocza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w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tluczniu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107</w:t>
            </w:r>
          </w:p>
        </w:tc>
      </w:tr>
      <w:tr w:rsidR="00695A22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Organizacja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ruch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95A22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Dokumentacja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projektowa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95A22" w:rsidRDefault="00684DCE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 w:rsidR="00695A22" w:rsidRDefault="00695A22">
      <w:pPr>
        <w:pStyle w:val="Normalny1"/>
        <w:spacing w:line="240" w:lineRule="auto"/>
        <w:rPr>
          <w:sz w:val="20"/>
          <w:szCs w:val="20"/>
        </w:rPr>
      </w:pPr>
    </w:p>
    <w:sectPr w:rsidR="00695A22">
      <w:headerReference w:type="default" r:id="rId8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CE" w:rsidRDefault="00684DCE">
      <w:pPr>
        <w:spacing w:after="0" w:line="240" w:lineRule="auto"/>
      </w:pPr>
      <w:r>
        <w:separator/>
      </w:r>
    </w:p>
  </w:endnote>
  <w:endnote w:type="continuationSeparator" w:id="0">
    <w:p w:rsidR="00684DCE" w:rsidRDefault="0068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CE" w:rsidRDefault="00684DCE">
      <w:pPr>
        <w:spacing w:after="0" w:line="240" w:lineRule="auto"/>
      </w:pPr>
      <w:r>
        <w:separator/>
      </w:r>
    </w:p>
  </w:footnote>
  <w:footnote w:type="continuationSeparator" w:id="0">
    <w:p w:rsidR="00684DCE" w:rsidRDefault="0068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A22" w:rsidRDefault="00684DCE">
    <w:pPr>
      <w:pStyle w:val="Nagwek1"/>
      <w:ind w:left="220" w:hangingChars="100" w:hanging="220"/>
      <w:rPr>
        <w:rFonts w:ascii="Times New Roman" w:hAnsi="Times New Roman"/>
      </w:rPr>
    </w:pPr>
    <w:r>
      <w:t>„</w:t>
    </w:r>
    <w:r>
      <w:rPr>
        <w:rFonts w:ascii="Times New Roman" w:hAnsi="Times New Roman"/>
      </w:rPr>
      <w:t xml:space="preserve">Program Funkcjonalno-Użytkowy „Modernizacja  </w:t>
    </w:r>
    <w:r>
      <w:rPr>
        <w:rFonts w:ascii="Times New Roman" w:hAnsi="Times New Roman"/>
      </w:rPr>
      <w:t>drogi gminnej</w:t>
    </w:r>
    <w:r>
      <w:rPr>
        <w:rFonts w:ascii="Times New Roman" w:hAnsi="Times New Roman"/>
      </w:rPr>
      <w:t xml:space="preserve"> bocznej odnogi ul. Pustki                                  w Krasiejowie</w:t>
    </w:r>
    <w:r>
      <w:rPr>
        <w:rFonts w:ascii="Times New Roman" w:hAnsi="Times New Roman"/>
      </w:rPr>
      <w:t xml:space="preserve">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F9"/>
    <w:rsid w:val="0013261B"/>
    <w:rsid w:val="001E31DD"/>
    <w:rsid w:val="00277B07"/>
    <w:rsid w:val="006443C2"/>
    <w:rsid w:val="00644BEE"/>
    <w:rsid w:val="00684DCE"/>
    <w:rsid w:val="00695A22"/>
    <w:rsid w:val="00752DD9"/>
    <w:rsid w:val="007E1419"/>
    <w:rsid w:val="007F5CEE"/>
    <w:rsid w:val="009E2BD2"/>
    <w:rsid w:val="00A2563D"/>
    <w:rsid w:val="00CC4911"/>
    <w:rsid w:val="00D72BF9"/>
    <w:rsid w:val="00E55C5A"/>
    <w:rsid w:val="00E569E8"/>
    <w:rsid w:val="00EB1F8E"/>
    <w:rsid w:val="00FB111A"/>
    <w:rsid w:val="05F531FD"/>
    <w:rsid w:val="0A503D18"/>
    <w:rsid w:val="112E3C0A"/>
    <w:rsid w:val="14EC532A"/>
    <w:rsid w:val="23C975E3"/>
    <w:rsid w:val="28034FD6"/>
    <w:rsid w:val="28996751"/>
    <w:rsid w:val="2CFE7245"/>
    <w:rsid w:val="316E4783"/>
    <w:rsid w:val="32BB036C"/>
    <w:rsid w:val="39434C4A"/>
    <w:rsid w:val="39576C8C"/>
    <w:rsid w:val="44E61134"/>
    <w:rsid w:val="45CF4533"/>
    <w:rsid w:val="4D0C28FD"/>
    <w:rsid w:val="501C31D6"/>
    <w:rsid w:val="53B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4525</Words>
  <Characters>27153</Characters>
  <Application>Microsoft Office Word</Application>
  <DocSecurity>0</DocSecurity>
  <Lines>226</Lines>
  <Paragraphs>63</Paragraphs>
  <ScaleCrop>false</ScaleCrop>
  <Company/>
  <LinksUpToDate>false</LinksUpToDate>
  <CharactersWithSpaces>31615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</dc:creator>
  <cp:lastModifiedBy>WaldemarJ</cp:lastModifiedBy>
  <cp:revision>3</cp:revision>
  <cp:lastPrinted>2020-11-10T11:54:00Z</cp:lastPrinted>
  <dcterms:created xsi:type="dcterms:W3CDTF">2020-11-10T11:55:00Z</dcterms:created>
  <dcterms:modified xsi:type="dcterms:W3CDTF">2020-11-10T11:55:00Z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