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7C" w:rsidRPr="00357C22" w:rsidRDefault="00A80F7C" w:rsidP="007421D6">
      <w:pPr>
        <w:pStyle w:val="BodyTextIndent"/>
        <w:tabs>
          <w:tab w:val="left" w:pos="5760"/>
        </w:tabs>
        <w:ind w:left="0" w:right="252" w:firstLine="0"/>
        <w:rPr>
          <w:rFonts w:ascii="Arial" w:hAnsi="Arial" w:cs="Arial"/>
          <w:color w:val="008000"/>
          <w:sz w:val="16"/>
          <w:szCs w:val="16"/>
        </w:rPr>
      </w:pPr>
    </w:p>
    <w:p w:rsidR="00A80F7C" w:rsidRDefault="00A80F7C" w:rsidP="0067328C">
      <w:pPr>
        <w:pStyle w:val="Title"/>
        <w:rPr>
          <w:sz w:val="32"/>
          <w:szCs w:val="32"/>
        </w:rPr>
      </w:pPr>
    </w:p>
    <w:p w:rsidR="00A80F7C" w:rsidRPr="00165ED1" w:rsidRDefault="00A80F7C" w:rsidP="0067328C">
      <w:pPr>
        <w:pStyle w:val="Title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U M O W A  </w:t>
      </w:r>
    </w:p>
    <w:p w:rsidR="00A80F7C" w:rsidRPr="00165ED1" w:rsidRDefault="00A80F7C" w:rsidP="0067328C">
      <w:pPr>
        <w:pStyle w:val="Title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Nr </w:t>
      </w:r>
      <w:r>
        <w:rPr>
          <w:rFonts w:ascii="Century Gothic" w:hAnsi="Century Gothic" w:cs="Century Gothic"/>
        </w:rPr>
        <w:t>ZZP.272.02.2012.KS</w:t>
      </w:r>
    </w:p>
    <w:p w:rsidR="00A80F7C" w:rsidRPr="00165ED1" w:rsidRDefault="00A80F7C" w:rsidP="0067328C">
      <w:pPr>
        <w:rPr>
          <w:rFonts w:ascii="Century Gothic" w:hAnsi="Century Gothic" w:cs="Century Gothic"/>
          <w:b/>
          <w:bCs/>
          <w:sz w:val="28"/>
          <w:szCs w:val="28"/>
        </w:rPr>
      </w:pPr>
    </w:p>
    <w:p w:rsidR="00A80F7C" w:rsidRPr="00165ED1" w:rsidRDefault="00A80F7C" w:rsidP="0067328C">
      <w:pPr>
        <w:pStyle w:val="BodyText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zawarta w dniu ……………2012</w:t>
      </w:r>
      <w:r w:rsidRPr="00165ED1">
        <w:rPr>
          <w:rFonts w:ascii="Century Gothic" w:hAnsi="Century Gothic" w:cs="Century Gothic"/>
          <w:sz w:val="22"/>
          <w:szCs w:val="22"/>
        </w:rPr>
        <w:t xml:space="preserve">r. w Ozimku </w:t>
      </w:r>
      <w:r>
        <w:rPr>
          <w:rFonts w:ascii="Century Gothic" w:hAnsi="Century Gothic" w:cs="Century Gothic"/>
          <w:sz w:val="22"/>
          <w:szCs w:val="22"/>
        </w:rPr>
        <w:t xml:space="preserve">pomiędzy 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Burmistrzem Ozimka </w:t>
      </w:r>
      <w:r>
        <w:rPr>
          <w:rFonts w:ascii="Century Gothic" w:hAnsi="Century Gothic" w:cs="Century Gothic"/>
          <w:sz w:val="22"/>
          <w:szCs w:val="22"/>
        </w:rPr>
        <w:t xml:space="preserve">  reprezentowanym</w:t>
      </w:r>
      <w:r w:rsidRPr="00165ED1">
        <w:rPr>
          <w:rFonts w:ascii="Century Gothic" w:hAnsi="Century Gothic" w:cs="Century Gothic"/>
          <w:sz w:val="22"/>
          <w:szCs w:val="22"/>
        </w:rPr>
        <w:t xml:space="preserve"> przez :</w:t>
      </w:r>
    </w:p>
    <w:p w:rsidR="00A80F7C" w:rsidRDefault="00A80F7C" w:rsidP="0067328C">
      <w:pPr>
        <w:pStyle w:val="BodyTex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Marka Korniaka – Burmistrza Ozimka </w:t>
      </w:r>
    </w:p>
    <w:p w:rsidR="00A80F7C" w:rsidRDefault="00A80F7C" w:rsidP="0067328C">
      <w:pPr>
        <w:pStyle w:val="BodyText"/>
        <w:rPr>
          <w:rFonts w:ascii="Century Gothic" w:hAnsi="Century Gothic" w:cs="Century Gothic"/>
          <w:sz w:val="22"/>
          <w:szCs w:val="22"/>
        </w:rPr>
      </w:pPr>
      <w:r w:rsidRPr="00165ED1">
        <w:rPr>
          <w:rFonts w:ascii="Century Gothic" w:hAnsi="Century Gothic" w:cs="Century Gothic"/>
          <w:sz w:val="22"/>
          <w:szCs w:val="22"/>
        </w:rPr>
        <w:t>zwanym dalej „</w:t>
      </w:r>
      <w:r>
        <w:rPr>
          <w:rFonts w:ascii="Century Gothic" w:hAnsi="Century Gothic" w:cs="Century Gothic"/>
          <w:sz w:val="22"/>
          <w:szCs w:val="22"/>
        </w:rPr>
        <w:t>Zamawiającym</w:t>
      </w:r>
      <w:r w:rsidRPr="00165ED1">
        <w:rPr>
          <w:rFonts w:ascii="Century Gothic" w:hAnsi="Century Gothic" w:cs="Century Gothic"/>
          <w:sz w:val="22"/>
          <w:szCs w:val="22"/>
        </w:rPr>
        <w:t xml:space="preserve">” : </w:t>
      </w:r>
    </w:p>
    <w:p w:rsidR="00A80F7C" w:rsidRPr="00940E1F" w:rsidRDefault="00A80F7C" w:rsidP="0067328C">
      <w:pPr>
        <w:pStyle w:val="BodyText"/>
        <w:rPr>
          <w:rFonts w:ascii="Century Gothic" w:hAnsi="Century Gothic" w:cs="Century Gothic"/>
          <w:i/>
          <w:iCs/>
          <w:sz w:val="22"/>
          <w:szCs w:val="22"/>
        </w:rPr>
      </w:pPr>
      <w:r w:rsidRPr="00940E1F">
        <w:rPr>
          <w:rFonts w:ascii="Century Gothic" w:hAnsi="Century Gothic" w:cs="Century Gothic"/>
          <w:sz w:val="22"/>
          <w:szCs w:val="22"/>
        </w:rPr>
        <w:t>a: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0"/>
      </w:tblGrid>
      <w:tr w:rsidR="00A80F7C" w:rsidRPr="00165ED1">
        <w:trPr>
          <w:trHeight w:val="1390"/>
        </w:trPr>
        <w:tc>
          <w:tcPr>
            <w:tcW w:w="9080" w:type="dxa"/>
          </w:tcPr>
          <w:p w:rsidR="00A80F7C" w:rsidRPr="00165ED1" w:rsidRDefault="00A80F7C" w:rsidP="00AA2E5B">
            <w:pPr>
              <w:jc w:val="center"/>
              <w:rPr>
                <w:rFonts w:ascii="Century Gothic" w:hAnsi="Century Gothic" w:cs="Century Gothic"/>
              </w:rPr>
            </w:pPr>
          </w:p>
        </w:tc>
      </w:tr>
    </w:tbl>
    <w:p w:rsidR="00A80F7C" w:rsidRPr="00165ED1" w:rsidRDefault="00A80F7C" w:rsidP="0067328C">
      <w:pPr>
        <w:pStyle w:val="BodyText2"/>
        <w:spacing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zwanym dalej „Wykonawcą</w:t>
      </w:r>
      <w:r w:rsidRPr="00165ED1">
        <w:rPr>
          <w:rFonts w:ascii="Century Gothic" w:hAnsi="Century Gothic" w:cs="Century Gothic"/>
          <w:sz w:val="22"/>
          <w:szCs w:val="22"/>
        </w:rPr>
        <w:t xml:space="preserve">” </w:t>
      </w:r>
    </w:p>
    <w:p w:rsidR="00A80F7C" w:rsidRPr="00940E1F" w:rsidRDefault="00A80F7C" w:rsidP="0067328C">
      <w:pPr>
        <w:ind w:right="403" w:firstLine="708"/>
        <w:jc w:val="both"/>
        <w:rPr>
          <w:rFonts w:ascii="Century Gothic" w:hAnsi="Century Gothic" w:cs="Century Gothic"/>
          <w:i/>
          <w:iCs/>
          <w:sz w:val="20"/>
          <w:szCs w:val="20"/>
        </w:rPr>
      </w:pPr>
      <w:r w:rsidRPr="00940E1F">
        <w:rPr>
          <w:rFonts w:ascii="Century Gothic" w:hAnsi="Century Gothic" w:cs="Century Gothic"/>
          <w:i/>
          <w:iCs/>
          <w:sz w:val="20"/>
          <w:szCs w:val="20"/>
        </w:rPr>
        <w:t>Zamawiający w wyniku dokonania wyboru oferty Wykonawcy w trakcie postępowania o zamówienie publiczne przeprowadzonego w trybie przetargu nieograniczonego zgodnie z  art. 39 Ustawy Prawo Zamówień publicznych na zadanie wyszczególnione w § 1 niniejszej umowy.</w:t>
      </w: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§1</w:t>
      </w:r>
    </w:p>
    <w:p w:rsidR="00A80F7C" w:rsidRPr="00940E1F" w:rsidRDefault="00A80F7C" w:rsidP="0067328C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powierza, a </w:t>
      </w:r>
      <w:r>
        <w:rPr>
          <w:rFonts w:ascii="Century Gothic" w:hAnsi="Century Gothic" w:cs="Century Gothic"/>
          <w:color w:val="000000"/>
          <w:sz w:val="20"/>
          <w:szCs w:val="20"/>
        </w:rPr>
        <w:t>Wykonawca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zobowiązuje się w ramach Projektu  „Indywidualizacja szansą na lepszy start” </w:t>
      </w:r>
      <w:r w:rsidRPr="00940E1F">
        <w:rPr>
          <w:rFonts w:ascii="Century Gothic" w:hAnsi="Century Gothic" w:cs="Century Gothic"/>
          <w:sz w:val="20"/>
          <w:szCs w:val="20"/>
        </w:rPr>
        <w:t xml:space="preserve">współfinansowanego z Europejskiego Funduszu Społecznego i budżetu krajowego w ramach Programu Operacyjnego Kapitał Ludzki Priorytet IX Rozwój wykształcenia i kompetencji w regionach Działanie 9.1 Wyrównywanie szans edukacyjnych i zapewnienie wysokiej jakości usług edukacyjnych świadczonych w systemie oświaty Poddziałanie 9.1.2 Wyrównywanie szans edukacyjnych uczniów z grup o utrudnionym dostępie do edukacji oraz zmniejszanie różnic w jakości usług edukacyjnych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do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przeprowadzenia zajęć ………………………………………………………………………………………… (rodzaj zajęć zgodnie ze specyfikacją SWIZ) w wymiarze …………………… godzin w okresie </w:t>
      </w:r>
      <w:r w:rsidRPr="00940E1F">
        <w:rPr>
          <w:rFonts w:ascii="Century Gothic" w:hAnsi="Century Gothic" w:cs="Century Gothic"/>
          <w:sz w:val="20"/>
          <w:szCs w:val="20"/>
        </w:rPr>
        <w:t xml:space="preserve">od dnia …………… 2012 r. do dnia ………………….  2012/2013 roku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zgodnie z harmonogramem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br/>
        <w:t>i programem zajęć,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współpracy z dyrektorem szkoły podstawowej oraz koordynatorem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w formie pisemnej w terminie 2 dni od daty zawarcia umowy programu i planu pracy zajęć pozalekcyjnych obejmującego harmonogram oraz zakres zadania dla uczestników projektu „Indywidualizacja szansą na lepszy start” dla określonego typu zajęć i przedstawienia do akceptacji dyrektorowi szkoły, a następnie koordynatorowi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opracowanym programem zaakceptowanym przez dyrektora szkoły i koordynatora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przekazywania konspektu zajęć koordynatorowi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celem głównym i celami szczegółowymi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przestrzegania obowiązków, zaleceń i terminów wynikających z realizacji umowy; opieka nad uczniami podczas zajęć, dbanie o bezpieczeństwo uczniów,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  <w:tab w:val="num" w:pos="18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wspomagania promocji i ewaluacji projektu- informowania o współfinansowaniu projektu ze środków Europejskiego Funduszu Społecznego oraz współpracy z dyrektorem szkoły </w:t>
      </w:r>
      <w:r w:rsidRPr="00940E1F">
        <w:rPr>
          <w:rFonts w:ascii="Century Gothic" w:hAnsi="Century Gothic" w:cs="Century Gothic"/>
          <w:sz w:val="20"/>
          <w:szCs w:val="20"/>
        </w:rPr>
        <w:br/>
        <w:t>i koordynatorem projektu w mierzeniu postępu uczniów w zakresie rezultatów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dbałości o stan pomieszczeń, sprzętu i urządzeń wykorzystywanych w trakcie realizacji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zwiększenia motywacji do nauki przez uczniów uczestniczących w projekcie,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bieżącego monitorowania  efektów zajęć i raportowanie o stanie realizacji zajęć,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umożliwienia uczestnictwa rodziców w zajęciach, informowania rodziców o postępach dziecka, ankietowania rodziców w trakcie trwania projektu w celu analizy postępów dzieci (treść ankiety zostanie uzgodniona wcześniej z koordynatorem projektu),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wystawienia opinii dla każdego ucznia dwa razy w semestrze nt. stopnia zaspokojenia zdiagnozowanych indywidualnych potrzeb edukacyjnych uczniów,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rzetelnego prowadzenia dokumentacji z realizowanych zajęć - dzienników zajęć i innych wymaganych dokumentów ( listy obecności, karty czasu pracy, dokumentacji zdjęciowej) 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materiałów do przeprowadzenia zajęć we własnym zakresie,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stosowania we wszystkich materiałach logotypów Unii Europejskiej i Programu Operacyjnego Kapitał Ludzki zgodnie z księgą wizualizacji znajdującej się na stronie internetowej </w:t>
      </w:r>
      <w:hyperlink r:id="rId7" w:history="1">
        <w:r w:rsidRPr="00940E1F">
          <w:rPr>
            <w:rStyle w:val="Hyperlink"/>
            <w:rFonts w:ascii="Century Gothic" w:hAnsi="Century Gothic" w:cs="Century Gothic"/>
            <w:sz w:val="20"/>
            <w:szCs w:val="20"/>
          </w:rPr>
          <w:t>www.pokl.opole.pl</w:t>
        </w:r>
      </w:hyperlink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informowanie na bieżąco koordynatora projektu lub asystenta koordynatora projektu o wszystkich zaistniałych problemach w realizacji projektu,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informowania dyrektora szkoły o każdym przypadku uniemożliwiającym realizację zajęć zgodnie z harmonogramem,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przeniesienia na rzecz zleceniodawcy praw autorskich majątkowych do opracowanych materiałów,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oznaczenia sal, w których prowadzone są zajęcia logotypami Unii Europejskiej,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niezwłocznego udostępnienia dokumentacji z zakresu realizacji umowy na żądanie uprawnionemu przedstawicielowi Zamawiającego, dyrektorowi szkoły, organowi kontrolującemu,</w:t>
      </w:r>
    </w:p>
    <w:p w:rsidR="00A80F7C" w:rsidRPr="00940E1F" w:rsidRDefault="00A80F7C" w:rsidP="0067328C">
      <w:pPr>
        <w:numPr>
          <w:ilvl w:val="0"/>
          <w:numId w:val="2"/>
        </w:numPr>
        <w:tabs>
          <w:tab w:val="clear" w:pos="360"/>
          <w:tab w:val="num" w:pos="720"/>
          <w:tab w:val="left" w:pos="90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zaspokojenia potrzeb chłopców i dziewcząt bez ograniczeń wynikających z płci – obowiązek uwzględniania w trakcie zajęć zasady równości szans w przekazywanych treściach.</w:t>
      </w:r>
    </w:p>
    <w:p w:rsidR="00A80F7C" w:rsidRPr="00940E1F" w:rsidRDefault="00A80F7C" w:rsidP="0067328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A80F7C" w:rsidRPr="00940E1F" w:rsidRDefault="00A80F7C" w:rsidP="0067328C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2</w:t>
      </w:r>
    </w:p>
    <w:p w:rsidR="00A80F7C" w:rsidRPr="00940E1F" w:rsidRDefault="00A80F7C" w:rsidP="0067328C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Wykonawca  wyraża zgodę na przetwarzanie danych osobowych oraz wizerunku w ramach realizowanego projektu. </w:t>
      </w:r>
    </w:p>
    <w:p w:rsidR="00A80F7C" w:rsidRPr="00940E1F" w:rsidRDefault="00A80F7C" w:rsidP="0067328C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Wykonawca oświadcza, że wraz z zapłatą wynagrodzenia, o którym mowa w § 4 przenosi na Zamawiającego autorskie prawa majątkowe do opracowanych materiałów.</w:t>
      </w:r>
    </w:p>
    <w:p w:rsidR="00A80F7C" w:rsidRPr="00940E1F" w:rsidRDefault="00A80F7C" w:rsidP="0067328C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:rsidR="00A80F7C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3</w:t>
      </w:r>
    </w:p>
    <w:p w:rsidR="00A80F7C" w:rsidRPr="00940E1F" w:rsidRDefault="00A80F7C" w:rsidP="0067328C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braku możliwości realizacji czynności wymienionych w § 1 z przyczyn niezależnych od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>, zajęcia niezrealizowane zgodnie z harmonogramem zostaną przeprowadzone przez</w:t>
      </w:r>
      <w:r>
        <w:rPr>
          <w:rFonts w:ascii="Century Gothic" w:hAnsi="Century Gothic" w:cs="Century Gothic"/>
          <w:sz w:val="20"/>
          <w:szCs w:val="20"/>
        </w:rPr>
        <w:t xml:space="preserve"> Wykonawcę</w:t>
      </w:r>
      <w:r w:rsidRPr="00940E1F">
        <w:rPr>
          <w:rFonts w:ascii="Century Gothic" w:hAnsi="Century Gothic" w:cs="Century Gothic"/>
          <w:sz w:val="20"/>
          <w:szCs w:val="20"/>
        </w:rPr>
        <w:t xml:space="preserve"> w innym terminie uzgodnionym z koordynatorem projektu.</w:t>
      </w:r>
    </w:p>
    <w:p w:rsidR="00A80F7C" w:rsidRPr="00940E1F" w:rsidRDefault="00A80F7C" w:rsidP="0067328C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niemożności przeprowadzenia zajęć określonych w § 1 ust. 1 w terminach określonych w harmonogramie z przyczyn leżących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zobowiązuje się do niezwłocznego powiadomienia grupy uczniów oraz </w:t>
      </w:r>
      <w:r>
        <w:rPr>
          <w:rFonts w:ascii="Century Gothic" w:hAnsi="Century Gothic" w:cs="Century Gothic"/>
          <w:sz w:val="20"/>
          <w:szCs w:val="20"/>
        </w:rPr>
        <w:t xml:space="preserve">Zamawiającego </w:t>
      </w:r>
      <w:r w:rsidRPr="00940E1F">
        <w:rPr>
          <w:rFonts w:ascii="Century Gothic" w:hAnsi="Century Gothic" w:cs="Century Gothic"/>
          <w:sz w:val="20"/>
          <w:szCs w:val="20"/>
        </w:rPr>
        <w:t xml:space="preserve"> o zaistniałym fakcie.</w:t>
      </w:r>
    </w:p>
    <w:p w:rsidR="00A80F7C" w:rsidRPr="00940E1F" w:rsidRDefault="00A80F7C" w:rsidP="0067328C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 celu zapewnienia płynności realizacji Projektu, w przypadku dłużej nieobecności prowadzącego(więcej niż 3 nieobecności),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winien zapewnić zastępstwo na czas nieobecności. Osoba realizująca zajęcia w ramach zastępstwa  winna posiadać kwalifikacje określone dla danego typu zajęć lub warsztatów.</w:t>
      </w:r>
    </w:p>
    <w:p w:rsidR="00A80F7C" w:rsidRPr="00940E1F" w:rsidRDefault="00A80F7C" w:rsidP="0067328C">
      <w:pPr>
        <w:jc w:val="both"/>
        <w:rPr>
          <w:rFonts w:ascii="Century Gothic" w:hAnsi="Century Gothic" w:cs="Century Gothic"/>
          <w:sz w:val="20"/>
          <w:szCs w:val="20"/>
        </w:rPr>
      </w:pP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4</w:t>
      </w:r>
    </w:p>
    <w:p w:rsidR="00A80F7C" w:rsidRPr="00940E1F" w:rsidRDefault="00A80F7C" w:rsidP="0067328C">
      <w:pPr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prawidłowe wykonanie czynności wymienionych w § 1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otrzyma wynagrodzenie w wysokości: 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>…………. zł brutto</w:t>
      </w:r>
      <w:r w:rsidRPr="00940E1F">
        <w:rPr>
          <w:rFonts w:ascii="Century Gothic" w:hAnsi="Century Gothic" w:cs="Century Gothic"/>
          <w:sz w:val="20"/>
          <w:szCs w:val="20"/>
        </w:rPr>
        <w:t xml:space="preserve"> (słownie: złotych) za każdą godzinę przeprowadzonych zaję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ć.</w:t>
      </w: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Przyznane środki finansowe zostaną przekazane na rachunek bankowy nr ………………………………………………</w:t>
      </w: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Podstawą do wystawienia ra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chunku</w:t>
      </w:r>
      <w:r>
        <w:rPr>
          <w:rFonts w:ascii="Century Gothic" w:hAnsi="Century Gothic" w:cs="Century Gothic"/>
          <w:color w:val="000000"/>
          <w:sz w:val="20"/>
          <w:szCs w:val="20"/>
        </w:rPr>
        <w:t>/ faktury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jest prawidłowo wypełniona miesięczna karta pracy </w:t>
      </w:r>
      <w:r>
        <w:rPr>
          <w:rFonts w:ascii="Century Gothic" w:hAnsi="Century Gothic" w:cs="Century Gothic"/>
          <w:color w:val="000000"/>
          <w:sz w:val="20"/>
          <w:szCs w:val="20"/>
        </w:rPr>
        <w:t>przez Wykonawcę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 wykonania czynności, o których mowa w § 1, zatwierdzona przez dyrektora szkoły, w której realizowany jest Projekt i dostarczona koordynatorowi projektu najpóźniej do 7-go każdego miesiąca. </w:t>
      </w: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Wypłata wynagrodzenia realizowana będzie w cyklu miesięcznym na podstawie rachunków/faktur wystawionych w ostatnim dniu roboczym za dany miesiąc potwierdzających wykonanie czynności, o których mowa w § 1, wystawionych przez </w:t>
      </w:r>
      <w:r>
        <w:rPr>
          <w:rFonts w:ascii="Century Gothic" w:hAnsi="Century Gothic" w:cs="Century Gothic"/>
          <w:sz w:val="20"/>
          <w:szCs w:val="20"/>
        </w:rPr>
        <w:t>Wykonawcę</w:t>
      </w:r>
      <w:r w:rsidRPr="00940E1F">
        <w:rPr>
          <w:rFonts w:ascii="Century Gothic" w:hAnsi="Century Gothic" w:cs="Century Gothic"/>
          <w:sz w:val="20"/>
          <w:szCs w:val="20"/>
        </w:rPr>
        <w:t>. Wykonawca wyliczy wynagrodzenie według wzoru: liczba faktycznie zrealizowanych godzin zajęć w miesiącu x stawka godzinowa. Wystawienie rachunku lub faktury musi być poprzedzone podpisaniem przez Wykonawcę i dyrektora danej szkoły protokołu zdawczo - odbiorczego za zrealizowane zajęcia.</w:t>
      </w: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Wykonawcy współfinansowane jest ze środków  Europejskiego Funduszu Społecznego, w ramach Programu Operacyjnego Kapitał Ludzki i wypłacane będzie po otrzymaniu przez Zamawiającego środków finansowych Europejskiego Funduszu Społecznego oraz budżetu państwa.</w:t>
      </w: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wypłacane będzie pod warunkiem posiadania środków finansowych, przekazanych przez Instytucję Pośredniczącą – Wojewódzki Urząd Pracy w Opolu na rachunek bankowy projektu. W sytuacji opóźnień w przekazaniu transz dotacji przez Instytucję Pośredniczącą, wypłata wynagrodzenia nastąpi niezwłocznie po wpłynięciu środków z kolejnej transzy. W przypadku, o którym mowa Zleceniobiorcy nie przysługują odsetki z tytułu opóźnienia w zapłacie.</w:t>
      </w:r>
    </w:p>
    <w:p w:rsidR="00A80F7C" w:rsidRPr="00940E1F" w:rsidRDefault="00A80F7C" w:rsidP="0067328C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datę zapłaty wynagrodzenia uważać się będzie datę obciążenia rachunku bankowego</w:t>
      </w:r>
      <w:r w:rsidRPr="00940E1F">
        <w:rPr>
          <w:rFonts w:ascii="Century Gothic" w:eastAsia="Century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 xml:space="preserve">Zamawiającego </w:t>
      </w: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5</w:t>
      </w:r>
    </w:p>
    <w:p w:rsidR="00A80F7C" w:rsidRPr="00940E1F" w:rsidRDefault="00A80F7C" w:rsidP="0067328C">
      <w:pPr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zobowiązuje się wykonać zlecone czynności w miejs</w:t>
      </w:r>
      <w:r>
        <w:rPr>
          <w:rFonts w:ascii="Century Gothic" w:hAnsi="Century Gothic" w:cs="Century Gothic"/>
          <w:sz w:val="20"/>
          <w:szCs w:val="20"/>
        </w:rPr>
        <w:t>cu wskazanym przez Zamawiającego</w:t>
      </w:r>
      <w:r w:rsidRPr="00940E1F">
        <w:rPr>
          <w:rFonts w:ascii="Century Gothic" w:hAnsi="Century Gothic" w:cs="Century Gothic"/>
          <w:sz w:val="20"/>
          <w:szCs w:val="20"/>
        </w:rPr>
        <w:t>.</w:t>
      </w:r>
    </w:p>
    <w:p w:rsidR="00A80F7C" w:rsidRPr="00940E1F" w:rsidRDefault="00A80F7C" w:rsidP="0067328C">
      <w:pPr>
        <w:pStyle w:val="BodyText"/>
        <w:spacing w:after="0"/>
        <w:rPr>
          <w:rFonts w:ascii="Century Gothic" w:hAnsi="Century Gothic" w:cs="Century Gothic"/>
          <w:sz w:val="20"/>
          <w:szCs w:val="20"/>
        </w:rPr>
      </w:pPr>
    </w:p>
    <w:p w:rsidR="00A80F7C" w:rsidRDefault="00A80F7C" w:rsidP="0067328C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Pr="00940E1F" w:rsidRDefault="00A80F7C" w:rsidP="0067328C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6</w:t>
      </w:r>
    </w:p>
    <w:p w:rsidR="00A80F7C" w:rsidRPr="00940E1F" w:rsidRDefault="00A80F7C" w:rsidP="0067328C">
      <w:pPr>
        <w:pStyle w:val="BodyText"/>
        <w:numPr>
          <w:ilvl w:val="0"/>
          <w:numId w:val="19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Wykonawca winien niezwłocznie poinformować Zamawiającego o przeszkodach zaistniałych w trakcie wykonywania przedmiotu umowy mogących mieć wpływ na ciągłość realizacji ww. usług.  </w:t>
      </w:r>
    </w:p>
    <w:p w:rsidR="00A80F7C" w:rsidRPr="00940E1F" w:rsidRDefault="00A80F7C" w:rsidP="0067328C">
      <w:pPr>
        <w:pStyle w:val="BodyText"/>
        <w:numPr>
          <w:ilvl w:val="0"/>
          <w:numId w:val="19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 wykonania zlecenia w terminie, wykonania go wadliwie lub w sposób nienależyty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zobowiązany jest do zapłacenia kar umownych w wysokości 5% wynagrodzenia podstawowego za usługę zrealizowaną w danym miesiącu.</w:t>
      </w:r>
    </w:p>
    <w:p w:rsidR="00A80F7C" w:rsidRDefault="00A80F7C" w:rsidP="0067328C">
      <w:pPr>
        <w:numPr>
          <w:ilvl w:val="0"/>
          <w:numId w:val="19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Zamawiającemu</w:t>
      </w:r>
      <w:r w:rsidRPr="00940E1F">
        <w:rPr>
          <w:rFonts w:ascii="Century Gothic" w:hAnsi="Century Gothic" w:cs="Century Gothic"/>
          <w:sz w:val="20"/>
          <w:szCs w:val="20"/>
        </w:rPr>
        <w:t xml:space="preserve"> kary umowne w wysokości 10%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80F7C" w:rsidRPr="00940E1F" w:rsidRDefault="00A80F7C" w:rsidP="0067328C">
      <w:pPr>
        <w:numPr>
          <w:ilvl w:val="0"/>
          <w:numId w:val="19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 kary umowne w wysokości 10%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Zamawiajacego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80F7C" w:rsidRPr="00940E1F" w:rsidRDefault="00A80F7C" w:rsidP="0067328C">
      <w:pPr>
        <w:pStyle w:val="BodyText"/>
        <w:numPr>
          <w:ilvl w:val="0"/>
          <w:numId w:val="19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Strony zastrzegają sobie prawo do odszkodowania uzupełniającego, przenoszącego wysokość kar umownych do wysokości rzeczywiście poniesionej szko</w:t>
      </w:r>
      <w:r>
        <w:rPr>
          <w:rFonts w:ascii="Century Gothic" w:hAnsi="Century Gothic" w:cs="Century Gothic"/>
          <w:sz w:val="20"/>
          <w:szCs w:val="20"/>
        </w:rPr>
        <w:t xml:space="preserve">dy, na zasadach przewidzianych </w:t>
      </w:r>
      <w:r w:rsidRPr="00940E1F">
        <w:rPr>
          <w:rFonts w:ascii="Century Gothic" w:hAnsi="Century Gothic" w:cs="Century Gothic"/>
          <w:sz w:val="20"/>
          <w:szCs w:val="20"/>
        </w:rPr>
        <w:t>w Kodeksie Cywilnym.</w:t>
      </w:r>
    </w:p>
    <w:p w:rsidR="00A80F7C" w:rsidRPr="00940E1F" w:rsidRDefault="00A80F7C" w:rsidP="0067328C">
      <w:pPr>
        <w:pStyle w:val="BodyText"/>
        <w:spacing w:after="0"/>
        <w:jc w:val="both"/>
        <w:rPr>
          <w:rFonts w:ascii="Century Gothic" w:hAnsi="Century Gothic" w:cs="Century Gothic"/>
          <w:sz w:val="20"/>
          <w:szCs w:val="20"/>
        </w:rPr>
      </w:pPr>
    </w:p>
    <w:p w:rsidR="00A80F7C" w:rsidRDefault="00A80F7C" w:rsidP="0067328C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color w:val="000000"/>
          <w:sz w:val="20"/>
          <w:szCs w:val="20"/>
        </w:rPr>
        <w:t>§ 7</w:t>
      </w:r>
    </w:p>
    <w:p w:rsidR="00A80F7C" w:rsidRPr="00940E1F" w:rsidRDefault="00A80F7C" w:rsidP="0067328C">
      <w:pPr>
        <w:numPr>
          <w:ilvl w:val="0"/>
          <w:numId w:val="20"/>
        </w:numPr>
        <w:tabs>
          <w:tab w:val="clear" w:pos="720"/>
          <w:tab w:val="num" w:pos="360"/>
          <w:tab w:val="left" w:pos="7668"/>
          <w:tab w:val="left" w:pos="10918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Zamawiającemu przysługuje prawo odstąpienia od umowy w następujących okolicznościach:</w:t>
      </w:r>
    </w:p>
    <w:p w:rsidR="00A80F7C" w:rsidRPr="00940E1F" w:rsidRDefault="00A80F7C" w:rsidP="0067328C">
      <w:pPr>
        <w:numPr>
          <w:ilvl w:val="0"/>
          <w:numId w:val="21"/>
        </w:numPr>
        <w:tabs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940E1F">
        <w:rPr>
          <w:rFonts w:ascii="Century Gothic" w:hAnsi="Century Gothic" w:cs="Century Gothic"/>
          <w:color w:val="FF6600"/>
          <w:sz w:val="20"/>
          <w:szCs w:val="20"/>
          <w:lang w:eastAsia="ar-SA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od powzięcia wiadomości o powyższych okolicznościach;</w:t>
      </w:r>
    </w:p>
    <w:p w:rsidR="00A80F7C" w:rsidRPr="00940E1F" w:rsidRDefault="00A80F7C" w:rsidP="0067328C">
      <w:pPr>
        <w:numPr>
          <w:ilvl w:val="0"/>
          <w:numId w:val="21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nie rozpoczął wykonywania usługi bez uzasadnionych przyczyn oraz nie kontynuuje ich, pomimo wezwania Zamawiającego złożonego na piśmie;</w:t>
      </w:r>
    </w:p>
    <w:p w:rsidR="00A80F7C" w:rsidRPr="00940E1F" w:rsidRDefault="00A80F7C" w:rsidP="0067328C">
      <w:pPr>
        <w:numPr>
          <w:ilvl w:val="0"/>
          <w:numId w:val="21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przerwał realizację usług</w:t>
      </w:r>
      <w:r>
        <w:rPr>
          <w:rFonts w:ascii="Century Gothic" w:hAnsi="Century Gothic" w:cs="Century Gothic"/>
          <w:sz w:val="20"/>
          <w:szCs w:val="20"/>
          <w:lang w:eastAsia="ar-SA"/>
        </w:rPr>
        <w:t>i i przerwa ta trwa dłużej niż 7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 dni;</w:t>
      </w:r>
    </w:p>
    <w:p w:rsidR="00A80F7C" w:rsidRPr="00940E1F" w:rsidRDefault="00A80F7C" w:rsidP="0067328C">
      <w:pPr>
        <w:numPr>
          <w:ilvl w:val="0"/>
          <w:numId w:val="21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wykonuje usługę niezgodnie z warunkami przetargu i wymaganiami Zamawiającego  oraz nie reaguje na polecenia Zamawiającego.</w:t>
      </w:r>
    </w:p>
    <w:p w:rsidR="00A80F7C" w:rsidRPr="00940E1F" w:rsidRDefault="00A80F7C" w:rsidP="0067328C">
      <w:pPr>
        <w:numPr>
          <w:ilvl w:val="0"/>
          <w:numId w:val="20"/>
        </w:numPr>
        <w:tabs>
          <w:tab w:val="clear" w:pos="720"/>
          <w:tab w:val="num" w:pos="360"/>
          <w:tab w:val="left" w:pos="7668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Wykonawcy przysługuje prawo odstąpienia od umowy, jeżeli:</w:t>
      </w:r>
    </w:p>
    <w:p w:rsidR="00A80F7C" w:rsidRPr="00940E1F" w:rsidRDefault="00A80F7C" w:rsidP="0067328C">
      <w:pPr>
        <w:numPr>
          <w:ilvl w:val="2"/>
          <w:numId w:val="20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nie wywiązuje się z obowiązku zapłaty faktur</w:t>
      </w:r>
      <w:r>
        <w:rPr>
          <w:rFonts w:ascii="Century Gothic" w:hAnsi="Century Gothic" w:cs="Century Gothic"/>
          <w:sz w:val="20"/>
          <w:szCs w:val="20"/>
          <w:lang w:eastAsia="ar-SA"/>
        </w:rPr>
        <w:t>/rachunków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, mimo dodatkowego wezwania w terminie trzech miesięcy od upływu terminu na zapłatę faktur, określonego w niniejszej umowie;</w:t>
      </w:r>
    </w:p>
    <w:p w:rsidR="00A80F7C" w:rsidRPr="00940E1F" w:rsidRDefault="00A80F7C" w:rsidP="0067328C">
      <w:pPr>
        <w:numPr>
          <w:ilvl w:val="2"/>
          <w:numId w:val="20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A80F7C" w:rsidRPr="00940E1F" w:rsidRDefault="00A80F7C" w:rsidP="0067328C">
      <w:pPr>
        <w:numPr>
          <w:ilvl w:val="0"/>
          <w:numId w:val="20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:rsidR="00A80F7C" w:rsidRPr="00940E1F" w:rsidRDefault="00A80F7C" w:rsidP="0067328C">
      <w:pPr>
        <w:numPr>
          <w:ilvl w:val="0"/>
          <w:numId w:val="20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napToGrid w:val="0"/>
          <w:sz w:val="20"/>
          <w:szCs w:val="20"/>
        </w:rPr>
        <w:t>Odstąpienie od umowy nie powoduje utraty możliwości dochodzenia przez Wykonawcę odszkodowania i kary umownej.</w:t>
      </w:r>
    </w:p>
    <w:p w:rsidR="00A80F7C" w:rsidRPr="00940E1F" w:rsidRDefault="00A80F7C" w:rsidP="0067328C">
      <w:pPr>
        <w:numPr>
          <w:ilvl w:val="0"/>
          <w:numId w:val="20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80F7C" w:rsidRPr="00940E1F" w:rsidRDefault="00A80F7C" w:rsidP="0067328C">
      <w:pPr>
        <w:numPr>
          <w:ilvl w:val="0"/>
          <w:numId w:val="20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Strony w przypadkach, o których mowa w ust. 1 pkt b), c) i d) oraz ust. 2 niniejszego § maja prawo odstąpienia od umowy w całym jej okresie realizacji, jednak nie później niż w terminie 60 dni od daty powzięcia informacji o okolicznościach uzasadniających odstąpienie.</w:t>
      </w:r>
    </w:p>
    <w:p w:rsidR="00A80F7C" w:rsidRDefault="00A80F7C" w:rsidP="0067328C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sz w:val="22"/>
          <w:szCs w:val="22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8</w:t>
      </w:r>
    </w:p>
    <w:p w:rsidR="00A80F7C" w:rsidRPr="00AE50C1" w:rsidRDefault="00A80F7C" w:rsidP="0067328C">
      <w:pPr>
        <w:numPr>
          <w:ilvl w:val="3"/>
          <w:numId w:val="20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poniżej:</w:t>
      </w:r>
    </w:p>
    <w:p w:rsidR="00A80F7C" w:rsidRPr="00AE50C1" w:rsidRDefault="00A80F7C" w:rsidP="0067328C">
      <w:pPr>
        <w:widowControl w:val="0"/>
        <w:numPr>
          <w:ilvl w:val="0"/>
          <w:numId w:val="23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osoby prowadzącej zajęcia, jednak z zastrzeżeniem, że osoba realizująca zajęcia w ramach zastępstwa  winna posiadać kwalifikacje określone dla danego typu zajęć lub warsztatów,</w:t>
      </w:r>
    </w:p>
    <w:p w:rsidR="00A80F7C" w:rsidRPr="00AE50C1" w:rsidRDefault="00A80F7C" w:rsidP="0067328C">
      <w:pPr>
        <w:widowControl w:val="0"/>
        <w:numPr>
          <w:ilvl w:val="0"/>
          <w:numId w:val="23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godzin zajęć,</w:t>
      </w:r>
    </w:p>
    <w:p w:rsidR="00A80F7C" w:rsidRPr="00AE50C1" w:rsidRDefault="00A80F7C" w:rsidP="0067328C">
      <w:pPr>
        <w:widowControl w:val="0"/>
        <w:numPr>
          <w:ilvl w:val="0"/>
          <w:numId w:val="23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dzieci</w:t>
      </w:r>
      <w:r>
        <w:rPr>
          <w:rFonts w:ascii="Century Gothic" w:hAnsi="Century Gothic" w:cs="Century Gothic"/>
          <w:sz w:val="20"/>
          <w:szCs w:val="20"/>
        </w:rPr>
        <w:t xml:space="preserve"> biorących udział w projekcie,</w:t>
      </w:r>
    </w:p>
    <w:p w:rsidR="00A80F7C" w:rsidRPr="00AE50C1" w:rsidRDefault="00A80F7C" w:rsidP="0067328C">
      <w:pPr>
        <w:numPr>
          <w:ilvl w:val="0"/>
          <w:numId w:val="23"/>
        </w:numPr>
        <w:tabs>
          <w:tab w:val="clear" w:pos="3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zmiana wynagrodzenia, w przyp</w:t>
      </w:r>
      <w:r>
        <w:rPr>
          <w:rFonts w:ascii="Century Gothic" w:eastAsia="CenturyGothic" w:hAnsi="Century Gothic" w:cs="Century Gothic"/>
          <w:sz w:val="20"/>
          <w:szCs w:val="20"/>
        </w:rPr>
        <w:t>adku ustawowej zmiany przepisów</w:t>
      </w:r>
      <w:r w:rsidRPr="00AE50C1">
        <w:rPr>
          <w:rFonts w:ascii="Century Gothic" w:eastAsia="CenturyGothic" w:hAnsi="Century Gothic" w:cs="Century Gothic"/>
          <w:sz w:val="20"/>
          <w:szCs w:val="20"/>
        </w:rPr>
        <w:t>,</w:t>
      </w:r>
    </w:p>
    <w:p w:rsidR="00A80F7C" w:rsidRDefault="00A80F7C" w:rsidP="0067328C">
      <w:pPr>
        <w:numPr>
          <w:ilvl w:val="0"/>
          <w:numId w:val="23"/>
        </w:numPr>
        <w:tabs>
          <w:tab w:val="clear" w:pos="3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>termin realizacji</w:t>
      </w:r>
      <w:r>
        <w:rPr>
          <w:rFonts w:ascii="Century Gothic" w:eastAsia="CenturyGothic" w:hAnsi="Century Gothic" w:cs="Century Gothic"/>
          <w:sz w:val="20"/>
          <w:szCs w:val="20"/>
        </w:rPr>
        <w:t>:</w:t>
      </w:r>
    </w:p>
    <w:p w:rsidR="00A80F7C" w:rsidRPr="00701041" w:rsidRDefault="00A80F7C" w:rsidP="0067328C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Century 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 xml:space="preserve">w przypadku </w:t>
      </w:r>
      <w:r w:rsidRPr="00701041">
        <w:rPr>
          <w:rFonts w:ascii="Century Gothic" w:hAnsi="Century Gothic" w:cs="Century Gothic"/>
          <w:sz w:val="20"/>
          <w:szCs w:val="20"/>
        </w:rPr>
        <w:t>wystąpienia sytuacji niemożliwej do przewidzenia w chwili zawarcia umowy, a mającej wpływ na jej realizację</w:t>
      </w:r>
    </w:p>
    <w:p w:rsidR="00A80F7C" w:rsidRPr="00701041" w:rsidRDefault="00A80F7C" w:rsidP="0067328C">
      <w:pPr>
        <w:numPr>
          <w:ilvl w:val="1"/>
          <w:numId w:val="23"/>
        </w:numPr>
        <w:tabs>
          <w:tab w:val="num" w:pos="2160"/>
        </w:tabs>
        <w:autoSpaceDE w:val="0"/>
        <w:autoSpaceDN w:val="0"/>
        <w:adjustRightInd w:val="0"/>
        <w:jc w:val="both"/>
        <w:rPr>
          <w:rFonts w:ascii="Century Gothic" w:eastAsia="CenturyGothic" w:hAnsi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wstrzymania zajęć</w:t>
      </w:r>
      <w:r w:rsidRPr="00701041">
        <w:rPr>
          <w:rFonts w:ascii="Century Gothic" w:hAnsi="Century Gothic" w:cs="Century Gothic"/>
          <w:sz w:val="20"/>
          <w:szCs w:val="20"/>
        </w:rPr>
        <w:t>, z przyczyn niezależnych od Wy</w:t>
      </w:r>
      <w:r>
        <w:rPr>
          <w:rFonts w:ascii="Century Gothic" w:hAnsi="Century Gothic" w:cs="Century Gothic"/>
          <w:sz w:val="20"/>
          <w:szCs w:val="20"/>
        </w:rPr>
        <w:t>konawcy, przez uprawniony organ</w:t>
      </w:r>
    </w:p>
    <w:p w:rsidR="00A80F7C" w:rsidRPr="00AE50C1" w:rsidRDefault="00A80F7C" w:rsidP="0067328C">
      <w:pPr>
        <w:numPr>
          <w:ilvl w:val="3"/>
          <w:numId w:val="20"/>
        </w:numPr>
        <w:tabs>
          <w:tab w:val="clear" w:pos="288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Warunkiem zmiany umowy będzie udokumentowany lub odpowiednio uzasadniony wniosek Stron umowy, a zmiana może nastąpić w przypadku, gdy jej wprowadzenie jest konieczne dla prawidłowej realizacji zamówienia, a druga Strona umowy wyrazi zgodę.</w:t>
      </w:r>
    </w:p>
    <w:p w:rsidR="00A80F7C" w:rsidRPr="00AE50C1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9</w:t>
      </w: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</w:p>
    <w:p w:rsidR="00A80F7C" w:rsidRDefault="00A80F7C" w:rsidP="0067328C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Niniejsza umowa jest współfinansowana przez Unię Europejską w ramach Europejskiego Funduszu Społecznego.</w:t>
      </w:r>
    </w:p>
    <w:p w:rsidR="00A80F7C" w:rsidRPr="00AE50C1" w:rsidRDefault="00A80F7C" w:rsidP="0067328C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AE50C1">
        <w:rPr>
          <w:rFonts w:ascii="Century Gothic" w:hAnsi="Century Gothic" w:cs="Century Gothic"/>
          <w:b/>
          <w:bCs/>
          <w:color w:val="000000"/>
          <w:sz w:val="20"/>
          <w:szCs w:val="20"/>
        </w:rPr>
        <w:t>§10</w:t>
      </w:r>
    </w:p>
    <w:p w:rsidR="00A80F7C" w:rsidRPr="00940E1F" w:rsidRDefault="00A80F7C" w:rsidP="0067328C">
      <w:pPr>
        <w:pStyle w:val="BodyText2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Jakiekolwiek zmiany w niniejszej umowie mogą być dokonane tylko w formie pisemnej pod rygorem nieważności. Strony nie mogą powoływać się na ustalenia pozaumowne.</w:t>
      </w:r>
    </w:p>
    <w:p w:rsidR="00A80F7C" w:rsidRPr="00940E1F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80F7C" w:rsidRDefault="00A80F7C" w:rsidP="0067328C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11</w:t>
      </w:r>
    </w:p>
    <w:p w:rsidR="00A80F7C" w:rsidRPr="007E7527" w:rsidRDefault="00A80F7C" w:rsidP="0067328C">
      <w:pPr>
        <w:jc w:val="both"/>
        <w:rPr>
          <w:rFonts w:ascii="Century Gothic" w:hAnsi="Century Gothic" w:cs="Century Gothic"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>W zakresie nieuregulowanym niniejszą umową stosuje się przepisy ustawy z dnia 23 kwietnia 1964r. – Kodeks cywilny (Dz. U. Nr 16, poz. 93, z późn. zm.) i ustawy z dnia 27 sierpnia 2009r. o finansach publicznych (Dz. U. z 2009r. Nr 157 poz. 1240z zm.) oraz ustawy z dnia 12 marca 2004r. o pomocy społecznej</w:t>
      </w:r>
    </w:p>
    <w:p w:rsidR="00A80F7C" w:rsidRPr="007E7527" w:rsidRDefault="00A80F7C" w:rsidP="0067328C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>Właściwym do rozstrzygania sporów mogących powstać w wyniku realizacji niniejszej umowy jest właściwy Sąd Powszechny</w:t>
      </w:r>
    </w:p>
    <w:p w:rsidR="00A80F7C" w:rsidRPr="00940E1F" w:rsidRDefault="00A80F7C" w:rsidP="0067328C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1</w:t>
      </w:r>
      <w:r>
        <w:rPr>
          <w:rFonts w:ascii="Century Gothic" w:hAnsi="Century Gothic" w:cs="Century Gothic"/>
          <w:b/>
          <w:bCs/>
          <w:sz w:val="20"/>
          <w:szCs w:val="20"/>
        </w:rPr>
        <w:t>2</w:t>
      </w:r>
    </w:p>
    <w:p w:rsidR="00A80F7C" w:rsidRPr="00940E1F" w:rsidRDefault="00A80F7C" w:rsidP="0067328C">
      <w:pPr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Umowa została sporządzona w 2 jednobrzmiących egzemplarzach, po  1 dla każdej ze stron.</w:t>
      </w:r>
    </w:p>
    <w:p w:rsidR="00A80F7C" w:rsidRPr="00940E1F" w:rsidRDefault="00A80F7C" w:rsidP="0067328C">
      <w:pPr>
        <w:rPr>
          <w:rFonts w:ascii="Century Gothic" w:hAnsi="Century Gothic" w:cs="Century Gothic"/>
          <w:sz w:val="20"/>
          <w:szCs w:val="20"/>
        </w:rPr>
      </w:pPr>
    </w:p>
    <w:p w:rsidR="00A80F7C" w:rsidRPr="00940E1F" w:rsidRDefault="00A80F7C" w:rsidP="0067328C">
      <w:pPr>
        <w:jc w:val="both"/>
        <w:rPr>
          <w:rFonts w:ascii="Century Gothic" w:hAnsi="Century Gothic" w:cs="Century Gothic"/>
          <w:sz w:val="20"/>
          <w:szCs w:val="20"/>
        </w:rPr>
      </w:pPr>
    </w:p>
    <w:p w:rsidR="00A80F7C" w:rsidRPr="0025462D" w:rsidRDefault="00A80F7C" w:rsidP="0025462D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right"/>
        <w:rPr>
          <w:rFonts w:ascii="Century Gothic" w:hAnsi="Century Gothic" w:cs="Century Gothic"/>
          <w:color w:val="000000"/>
        </w:rPr>
      </w:pPr>
    </w:p>
    <w:sectPr w:rsidR="00A80F7C" w:rsidRPr="0025462D" w:rsidSect="003045FA">
      <w:headerReference w:type="default" r:id="rId8"/>
      <w:footerReference w:type="default" r:id="rId9"/>
      <w:pgSz w:w="11906" w:h="16838"/>
      <w:pgMar w:top="1743" w:right="1134" w:bottom="851" w:left="1134" w:header="89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F7C" w:rsidRDefault="00A80F7C">
      <w:r>
        <w:separator/>
      </w:r>
    </w:p>
  </w:endnote>
  <w:endnote w:type="continuationSeparator" w:id="1">
    <w:p w:rsidR="00A80F7C" w:rsidRDefault="00A80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7C" w:rsidRDefault="00A80F7C" w:rsidP="008A0C1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80F7C" w:rsidRDefault="00A80F7C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A80F7C" w:rsidRPr="0057113F" w:rsidRDefault="00A80F7C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A80F7C" w:rsidRDefault="00A80F7C" w:rsidP="00226B3C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F7C" w:rsidRDefault="00A80F7C">
      <w:r>
        <w:separator/>
      </w:r>
    </w:p>
  </w:footnote>
  <w:footnote w:type="continuationSeparator" w:id="1">
    <w:p w:rsidR="00A80F7C" w:rsidRDefault="00A80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7C" w:rsidRDefault="00A80F7C" w:rsidP="00CF4D30">
    <w:pPr>
      <w:pStyle w:val="NormalWeb"/>
      <w:spacing w:after="0" w:afterAutospacing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http://wiadomosci.ngo.pl/files/wiadomosci.ngo.pl/public/filespublic/2010/20100415150057_3.jpg" style="width:476.25pt;height:96.75pt;visibility:visible">
          <v:imagedata r:id="rId1" o:title=""/>
        </v:shape>
      </w:pict>
    </w:r>
  </w:p>
  <w:p w:rsidR="00A80F7C" w:rsidRPr="00EF64F4" w:rsidRDefault="00A80F7C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A80F7C" w:rsidRPr="007E3917" w:rsidRDefault="00A80F7C" w:rsidP="007E3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4BD66A0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9D7E1B"/>
    <w:multiLevelType w:val="hybridMultilevel"/>
    <w:tmpl w:val="322C08FC"/>
    <w:lvl w:ilvl="0" w:tplc="9C1ED4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932E1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B05405"/>
    <w:multiLevelType w:val="hybridMultilevel"/>
    <w:tmpl w:val="44B438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E63BE2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F5765E"/>
    <w:multiLevelType w:val="hybridMultilevel"/>
    <w:tmpl w:val="8318C288"/>
    <w:lvl w:ilvl="0" w:tplc="3FECCE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577502"/>
    <w:multiLevelType w:val="hybridMultilevel"/>
    <w:tmpl w:val="7E528076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</w:lvl>
  </w:abstractNum>
  <w:abstractNum w:abstractNumId="17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E022BC"/>
    <w:multiLevelType w:val="hybridMultilevel"/>
    <w:tmpl w:val="2F729B3E"/>
    <w:lvl w:ilvl="0" w:tplc="659EC7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1D7A64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F2FD7"/>
    <w:multiLevelType w:val="hybridMultilevel"/>
    <w:tmpl w:val="83A60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C03B04"/>
    <w:multiLevelType w:val="hybridMultilevel"/>
    <w:tmpl w:val="0B0C33D2"/>
    <w:lvl w:ilvl="0" w:tplc="8F0C5B8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bCs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23"/>
  </w:num>
  <w:num w:numId="4">
    <w:abstractNumId w:val="15"/>
  </w:num>
  <w:num w:numId="5">
    <w:abstractNumId w:val="25"/>
  </w:num>
  <w:num w:numId="6">
    <w:abstractNumId w:val="11"/>
  </w:num>
  <w:num w:numId="7">
    <w:abstractNumId w:val="22"/>
  </w:num>
  <w:num w:numId="8">
    <w:abstractNumId w:val="17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14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3C"/>
    <w:rsid w:val="000158A2"/>
    <w:rsid w:val="00025F86"/>
    <w:rsid w:val="000405A4"/>
    <w:rsid w:val="000432B9"/>
    <w:rsid w:val="00046C6F"/>
    <w:rsid w:val="000476C2"/>
    <w:rsid w:val="00060FAF"/>
    <w:rsid w:val="00070A09"/>
    <w:rsid w:val="00070AD8"/>
    <w:rsid w:val="00070D90"/>
    <w:rsid w:val="000773E9"/>
    <w:rsid w:val="00085418"/>
    <w:rsid w:val="00092C43"/>
    <w:rsid w:val="0009395E"/>
    <w:rsid w:val="000A3046"/>
    <w:rsid w:val="000B325B"/>
    <w:rsid w:val="000D6471"/>
    <w:rsid w:val="000E0805"/>
    <w:rsid w:val="000F2733"/>
    <w:rsid w:val="0011167F"/>
    <w:rsid w:val="00120739"/>
    <w:rsid w:val="001340C0"/>
    <w:rsid w:val="001454C4"/>
    <w:rsid w:val="00147575"/>
    <w:rsid w:val="00151621"/>
    <w:rsid w:val="00155024"/>
    <w:rsid w:val="00157D93"/>
    <w:rsid w:val="00165ED1"/>
    <w:rsid w:val="0018288E"/>
    <w:rsid w:val="00184B71"/>
    <w:rsid w:val="00194E84"/>
    <w:rsid w:val="001B0567"/>
    <w:rsid w:val="001B0E98"/>
    <w:rsid w:val="001C06CA"/>
    <w:rsid w:val="001C0E08"/>
    <w:rsid w:val="001C6E15"/>
    <w:rsid w:val="002117F1"/>
    <w:rsid w:val="00213B13"/>
    <w:rsid w:val="002153F3"/>
    <w:rsid w:val="00221AEB"/>
    <w:rsid w:val="002239EF"/>
    <w:rsid w:val="002255F8"/>
    <w:rsid w:val="00226B3C"/>
    <w:rsid w:val="0023280D"/>
    <w:rsid w:val="00253CE8"/>
    <w:rsid w:val="0025462D"/>
    <w:rsid w:val="0027168F"/>
    <w:rsid w:val="00272A73"/>
    <w:rsid w:val="0028755A"/>
    <w:rsid w:val="00296131"/>
    <w:rsid w:val="002A4DAC"/>
    <w:rsid w:val="002A6F44"/>
    <w:rsid w:val="002B1814"/>
    <w:rsid w:val="002D3CFA"/>
    <w:rsid w:val="002D61B9"/>
    <w:rsid w:val="002D7897"/>
    <w:rsid w:val="002E38F6"/>
    <w:rsid w:val="002E5EA1"/>
    <w:rsid w:val="002F2242"/>
    <w:rsid w:val="002F61D6"/>
    <w:rsid w:val="003045FA"/>
    <w:rsid w:val="00312003"/>
    <w:rsid w:val="0031274E"/>
    <w:rsid w:val="00312817"/>
    <w:rsid w:val="003317A8"/>
    <w:rsid w:val="00331E4F"/>
    <w:rsid w:val="00340EE0"/>
    <w:rsid w:val="00343785"/>
    <w:rsid w:val="0035239A"/>
    <w:rsid w:val="00355891"/>
    <w:rsid w:val="00357C22"/>
    <w:rsid w:val="00381860"/>
    <w:rsid w:val="00383AF8"/>
    <w:rsid w:val="00386840"/>
    <w:rsid w:val="003976E6"/>
    <w:rsid w:val="003A28F6"/>
    <w:rsid w:val="003A7566"/>
    <w:rsid w:val="003B57EB"/>
    <w:rsid w:val="003C366B"/>
    <w:rsid w:val="003D30AB"/>
    <w:rsid w:val="003F1762"/>
    <w:rsid w:val="004029A3"/>
    <w:rsid w:val="0040467C"/>
    <w:rsid w:val="00410B02"/>
    <w:rsid w:val="0041390A"/>
    <w:rsid w:val="004226BD"/>
    <w:rsid w:val="00426E3E"/>
    <w:rsid w:val="00427552"/>
    <w:rsid w:val="00432751"/>
    <w:rsid w:val="00440B1F"/>
    <w:rsid w:val="00465503"/>
    <w:rsid w:val="00471126"/>
    <w:rsid w:val="004732DC"/>
    <w:rsid w:val="0048676A"/>
    <w:rsid w:val="00491C9C"/>
    <w:rsid w:val="004964BA"/>
    <w:rsid w:val="00496F69"/>
    <w:rsid w:val="004A6AC2"/>
    <w:rsid w:val="004B2658"/>
    <w:rsid w:val="004B2FFB"/>
    <w:rsid w:val="004C0660"/>
    <w:rsid w:val="004E0573"/>
    <w:rsid w:val="004E5801"/>
    <w:rsid w:val="005034F9"/>
    <w:rsid w:val="00511506"/>
    <w:rsid w:val="00520B9D"/>
    <w:rsid w:val="00547543"/>
    <w:rsid w:val="00567CAD"/>
    <w:rsid w:val="0057113F"/>
    <w:rsid w:val="00572838"/>
    <w:rsid w:val="00582909"/>
    <w:rsid w:val="00582C4F"/>
    <w:rsid w:val="00594146"/>
    <w:rsid w:val="005A2CCE"/>
    <w:rsid w:val="005A4233"/>
    <w:rsid w:val="005A6DA9"/>
    <w:rsid w:val="005B6B51"/>
    <w:rsid w:val="005D50D8"/>
    <w:rsid w:val="00605DC0"/>
    <w:rsid w:val="00616DB9"/>
    <w:rsid w:val="00621DC4"/>
    <w:rsid w:val="00633A78"/>
    <w:rsid w:val="006422B8"/>
    <w:rsid w:val="006448C4"/>
    <w:rsid w:val="006627EA"/>
    <w:rsid w:val="0066377D"/>
    <w:rsid w:val="00664CAE"/>
    <w:rsid w:val="0067328C"/>
    <w:rsid w:val="0068286B"/>
    <w:rsid w:val="006849FA"/>
    <w:rsid w:val="006A15F9"/>
    <w:rsid w:val="006C7B56"/>
    <w:rsid w:val="006D0443"/>
    <w:rsid w:val="006D5299"/>
    <w:rsid w:val="006D6E8D"/>
    <w:rsid w:val="006F1C3D"/>
    <w:rsid w:val="006F526A"/>
    <w:rsid w:val="006F7198"/>
    <w:rsid w:val="00701041"/>
    <w:rsid w:val="007028F4"/>
    <w:rsid w:val="00710748"/>
    <w:rsid w:val="007133C1"/>
    <w:rsid w:val="00730A2F"/>
    <w:rsid w:val="007421D6"/>
    <w:rsid w:val="0074320F"/>
    <w:rsid w:val="007441D1"/>
    <w:rsid w:val="0074652B"/>
    <w:rsid w:val="007475EF"/>
    <w:rsid w:val="007734EA"/>
    <w:rsid w:val="00782367"/>
    <w:rsid w:val="00790FA4"/>
    <w:rsid w:val="007A4BAB"/>
    <w:rsid w:val="007A5BBD"/>
    <w:rsid w:val="007C0B39"/>
    <w:rsid w:val="007D5186"/>
    <w:rsid w:val="007E3917"/>
    <w:rsid w:val="007E5055"/>
    <w:rsid w:val="007E71DC"/>
    <w:rsid w:val="007E7527"/>
    <w:rsid w:val="007E7ADC"/>
    <w:rsid w:val="007F0665"/>
    <w:rsid w:val="007F791C"/>
    <w:rsid w:val="00801235"/>
    <w:rsid w:val="00812AC5"/>
    <w:rsid w:val="0083511D"/>
    <w:rsid w:val="0085007C"/>
    <w:rsid w:val="0085192F"/>
    <w:rsid w:val="00854B53"/>
    <w:rsid w:val="00871114"/>
    <w:rsid w:val="00874F72"/>
    <w:rsid w:val="00883636"/>
    <w:rsid w:val="0089215C"/>
    <w:rsid w:val="008A0C1D"/>
    <w:rsid w:val="008A0D15"/>
    <w:rsid w:val="008B1B52"/>
    <w:rsid w:val="008C0FE9"/>
    <w:rsid w:val="008C5EE5"/>
    <w:rsid w:val="008D2CD4"/>
    <w:rsid w:val="008D3DDA"/>
    <w:rsid w:val="008E08AA"/>
    <w:rsid w:val="008E3AB0"/>
    <w:rsid w:val="008F2453"/>
    <w:rsid w:val="008F72A6"/>
    <w:rsid w:val="009065FA"/>
    <w:rsid w:val="009102A3"/>
    <w:rsid w:val="009155AB"/>
    <w:rsid w:val="0091585B"/>
    <w:rsid w:val="009347F3"/>
    <w:rsid w:val="00937825"/>
    <w:rsid w:val="00940E1F"/>
    <w:rsid w:val="00941427"/>
    <w:rsid w:val="00942D00"/>
    <w:rsid w:val="0095755E"/>
    <w:rsid w:val="00971A56"/>
    <w:rsid w:val="0097520F"/>
    <w:rsid w:val="00980C48"/>
    <w:rsid w:val="0098191D"/>
    <w:rsid w:val="00987A80"/>
    <w:rsid w:val="00992859"/>
    <w:rsid w:val="009A13D7"/>
    <w:rsid w:val="009B28B8"/>
    <w:rsid w:val="009B5103"/>
    <w:rsid w:val="009C2B25"/>
    <w:rsid w:val="009D66F0"/>
    <w:rsid w:val="009D7BD3"/>
    <w:rsid w:val="00A064F7"/>
    <w:rsid w:val="00A071A6"/>
    <w:rsid w:val="00A11D89"/>
    <w:rsid w:val="00A13A09"/>
    <w:rsid w:val="00A52027"/>
    <w:rsid w:val="00A64C33"/>
    <w:rsid w:val="00A80F7C"/>
    <w:rsid w:val="00A879D0"/>
    <w:rsid w:val="00A92D12"/>
    <w:rsid w:val="00A94EED"/>
    <w:rsid w:val="00A97678"/>
    <w:rsid w:val="00AA2E5B"/>
    <w:rsid w:val="00AA6395"/>
    <w:rsid w:val="00AC1674"/>
    <w:rsid w:val="00AC524C"/>
    <w:rsid w:val="00AD2B80"/>
    <w:rsid w:val="00AE50C1"/>
    <w:rsid w:val="00AF51F9"/>
    <w:rsid w:val="00B06C25"/>
    <w:rsid w:val="00B13039"/>
    <w:rsid w:val="00B31732"/>
    <w:rsid w:val="00B50C4E"/>
    <w:rsid w:val="00B50DB5"/>
    <w:rsid w:val="00B52AA1"/>
    <w:rsid w:val="00B77D7E"/>
    <w:rsid w:val="00B83302"/>
    <w:rsid w:val="00B95ECA"/>
    <w:rsid w:val="00B96324"/>
    <w:rsid w:val="00BA263F"/>
    <w:rsid w:val="00BA2A6F"/>
    <w:rsid w:val="00BA7CFF"/>
    <w:rsid w:val="00BB375D"/>
    <w:rsid w:val="00BC7F8D"/>
    <w:rsid w:val="00BE7C6B"/>
    <w:rsid w:val="00BF6748"/>
    <w:rsid w:val="00C03C36"/>
    <w:rsid w:val="00C419DF"/>
    <w:rsid w:val="00C447BD"/>
    <w:rsid w:val="00C476A0"/>
    <w:rsid w:val="00C607CE"/>
    <w:rsid w:val="00C61937"/>
    <w:rsid w:val="00C769DF"/>
    <w:rsid w:val="00C821FC"/>
    <w:rsid w:val="00C829AB"/>
    <w:rsid w:val="00C85793"/>
    <w:rsid w:val="00C93182"/>
    <w:rsid w:val="00CA682A"/>
    <w:rsid w:val="00CC26DA"/>
    <w:rsid w:val="00CC462E"/>
    <w:rsid w:val="00CD0D7D"/>
    <w:rsid w:val="00CD4878"/>
    <w:rsid w:val="00CF4D30"/>
    <w:rsid w:val="00D12AF1"/>
    <w:rsid w:val="00D42071"/>
    <w:rsid w:val="00D44323"/>
    <w:rsid w:val="00D454CF"/>
    <w:rsid w:val="00D47650"/>
    <w:rsid w:val="00D5030D"/>
    <w:rsid w:val="00D503AD"/>
    <w:rsid w:val="00D649EF"/>
    <w:rsid w:val="00D6716B"/>
    <w:rsid w:val="00D71B21"/>
    <w:rsid w:val="00D7600F"/>
    <w:rsid w:val="00D86BC4"/>
    <w:rsid w:val="00D92716"/>
    <w:rsid w:val="00DA1FA5"/>
    <w:rsid w:val="00DA448C"/>
    <w:rsid w:val="00DA4527"/>
    <w:rsid w:val="00DA45C5"/>
    <w:rsid w:val="00DB355A"/>
    <w:rsid w:val="00DC2D65"/>
    <w:rsid w:val="00DC636E"/>
    <w:rsid w:val="00DD0B62"/>
    <w:rsid w:val="00DF2C4D"/>
    <w:rsid w:val="00E034F7"/>
    <w:rsid w:val="00E13095"/>
    <w:rsid w:val="00E309E2"/>
    <w:rsid w:val="00E333E3"/>
    <w:rsid w:val="00E37A58"/>
    <w:rsid w:val="00E54D70"/>
    <w:rsid w:val="00E74C08"/>
    <w:rsid w:val="00E80AB4"/>
    <w:rsid w:val="00E90FC6"/>
    <w:rsid w:val="00E91A1A"/>
    <w:rsid w:val="00EB6537"/>
    <w:rsid w:val="00EC094E"/>
    <w:rsid w:val="00EC5BEF"/>
    <w:rsid w:val="00EE1728"/>
    <w:rsid w:val="00EF64F4"/>
    <w:rsid w:val="00F00C8C"/>
    <w:rsid w:val="00F0372F"/>
    <w:rsid w:val="00F04861"/>
    <w:rsid w:val="00F05D49"/>
    <w:rsid w:val="00F12E7D"/>
    <w:rsid w:val="00F32946"/>
    <w:rsid w:val="00F35932"/>
    <w:rsid w:val="00F53BB3"/>
    <w:rsid w:val="00F644EB"/>
    <w:rsid w:val="00F81336"/>
    <w:rsid w:val="00F83BFB"/>
    <w:rsid w:val="00FA4E83"/>
    <w:rsid w:val="00FB30C5"/>
    <w:rsid w:val="00FF7772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28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B3C"/>
    <w:rPr>
      <w:sz w:val="22"/>
      <w:szCs w:val="22"/>
      <w:lang w:val="pl-PL" w:eastAsia="pl-PL"/>
    </w:rPr>
  </w:style>
  <w:style w:type="paragraph" w:customStyle="1" w:styleId="body">
    <w:name w:val="body"/>
    <w:basedOn w:val="Normal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Header">
    <w:name w:val="header"/>
    <w:basedOn w:val="Normal"/>
    <w:link w:val="Head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52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526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26B3C"/>
  </w:style>
  <w:style w:type="table" w:styleId="TableGrid">
    <w:name w:val="Table Grid"/>
    <w:basedOn w:val="TableNormal"/>
    <w:uiPriority w:val="99"/>
    <w:rsid w:val="00226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26B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26A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rsid w:val="00226B3C"/>
    <w:rPr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8E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5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5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526A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0405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526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405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526A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0405A4"/>
    <w:rPr>
      <w:b/>
      <w:bCs/>
      <w:color w:val="auto"/>
    </w:rPr>
  </w:style>
  <w:style w:type="paragraph" w:styleId="NormalWeb">
    <w:name w:val="Normal (Web)"/>
    <w:basedOn w:val="Normal"/>
    <w:uiPriority w:val="99"/>
    <w:rsid w:val="00CF4D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C0E08"/>
    <w:pPr>
      <w:ind w:left="720"/>
    </w:pPr>
  </w:style>
  <w:style w:type="character" w:styleId="Hyperlink">
    <w:name w:val="Hyperlink"/>
    <w:basedOn w:val="DefaultParagraphFont"/>
    <w:uiPriority w:val="99"/>
    <w:rsid w:val="008F245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25462D"/>
    <w:rPr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79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kl.opo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5</Pages>
  <Words>1736</Words>
  <Characters>10420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NEMO</cp:lastModifiedBy>
  <cp:revision>3</cp:revision>
  <cp:lastPrinted>2012-02-14T10:04:00Z</cp:lastPrinted>
  <dcterms:created xsi:type="dcterms:W3CDTF">2012-02-14T10:01:00Z</dcterms:created>
  <dcterms:modified xsi:type="dcterms:W3CDTF">2012-02-14T10:26:00Z</dcterms:modified>
</cp:coreProperties>
</file>