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52" w:rsidRDefault="00350252">
      <w:pPr>
        <w:pStyle w:val="Tytu"/>
        <w:spacing w:before="0" w:after="0" w:line="240" w:lineRule="auto"/>
        <w:rPr>
          <w:rFonts w:ascii="Calibri" w:hAnsi="Calibri"/>
          <w:sz w:val="21"/>
          <w:szCs w:val="21"/>
        </w:rPr>
      </w:pPr>
      <w:bookmarkStart w:id="0" w:name="_GoBack"/>
      <w:bookmarkEnd w:id="0"/>
    </w:p>
    <w:p w:rsidR="00350252" w:rsidRDefault="00350252">
      <w:pPr>
        <w:pStyle w:val="Tytu"/>
        <w:spacing w:before="0" w:after="0" w:line="240" w:lineRule="auto"/>
        <w:rPr>
          <w:rFonts w:asciiTheme="minorHAnsi" w:hAnsiTheme="minorHAnsi"/>
          <w:sz w:val="21"/>
          <w:szCs w:val="21"/>
        </w:rPr>
      </w:pPr>
    </w:p>
    <w:p w:rsidR="00350252" w:rsidRDefault="00076B18">
      <w:pPr>
        <w:pStyle w:val="Tytu"/>
        <w:spacing w:before="0"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Regulamin wydawania i użytkowania 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br/>
        <w:t>OPOLSKIEJ KARTY RODZINY I SENIORA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br/>
        <w:t>(„Regulamin”)</w:t>
      </w:r>
    </w:p>
    <w:p w:rsidR="00350252" w:rsidRDefault="00350252">
      <w:pPr>
        <w:rPr>
          <w:color w:val="000000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1"/>
        </w:numPr>
        <w:spacing w:after="0" w:line="240" w:lineRule="auto"/>
        <w:ind w:left="426" w:hanging="426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POSTANOWIENIA OGÓLNE </w:t>
      </w:r>
    </w:p>
    <w:p w:rsidR="00350252" w:rsidRDefault="00350252">
      <w:pPr>
        <w:spacing w:after="0" w:line="240" w:lineRule="auto"/>
        <w:jc w:val="both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Tretekstu"/>
        <w:spacing w:after="0" w:line="240" w:lineRule="auto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1</w:t>
      </w:r>
    </w:p>
    <w:p w:rsidR="00350252" w:rsidRDefault="00350252">
      <w:pPr>
        <w:pStyle w:val="Tretekstu"/>
        <w:spacing w:after="0" w:line="240" w:lineRule="auto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Regulamin określa zasady wydawania i użytkowania Opolskiej Karty Rodziny i Seniora (zwanej dalej Kartą).</w:t>
      </w:r>
    </w:p>
    <w:p w:rsidR="00350252" w:rsidRDefault="00076B18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Karta stanowi narzędzie wsparcia rodzin, rodzin zastępczych, rodzinnych domów dziecka, rodzin wychowujących dziecko z orzeczoną niepełnosprawnością, a także osób starszych (Seniorów) – mieszkańców województwa opolskiego. </w:t>
      </w:r>
    </w:p>
    <w:p w:rsidR="00350252" w:rsidRDefault="00076B18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Celem wprowadzenia Karty jest budowa przyjaznego klimatu dla rodziny oraz udzielenie jej wsparcia poprzez wprowadzenie systemu zniżek oferowanych Posiadaczom Karty przez Partnerów Opolskiej Karty Rodziny i Seniora. </w:t>
      </w:r>
    </w:p>
    <w:p w:rsidR="00350252" w:rsidRDefault="00076B18">
      <w:pPr>
        <w:pStyle w:val="Akapitzlist"/>
        <w:numPr>
          <w:ilvl w:val="0"/>
          <w:numId w:val="8"/>
        </w:numPr>
        <w:spacing w:after="0" w:line="240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Karta jest potwierdzeniem uprawnień do korzystania z systemu zniżek i ulg oferowanych przez Partnerów Opolskiej Karty Rodziny i Seniora, którzy zadeklarowali wprowadzenie zniżek i ulg dla Posiadaczy Karty.</w:t>
      </w:r>
    </w:p>
    <w:p w:rsidR="00350252" w:rsidRDefault="00350252">
      <w:pPr>
        <w:pStyle w:val="Akapitzlist"/>
        <w:spacing w:after="0" w:line="240" w:lineRule="auto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Tretekstu"/>
        <w:spacing w:after="0" w:line="240" w:lineRule="auto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2</w:t>
      </w:r>
    </w:p>
    <w:p w:rsidR="00350252" w:rsidRDefault="00350252">
      <w:pPr>
        <w:pStyle w:val="Tretekstu"/>
        <w:spacing w:after="0" w:line="240" w:lineRule="auto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spacing w:after="0" w:line="240" w:lineRule="auto"/>
        <w:jc w:val="both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      Ilekroć w Regulaminie mowa jest o:</w:t>
      </w:r>
    </w:p>
    <w:p w:rsidR="00350252" w:rsidRDefault="00076B18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ind w:left="737" w:hanging="340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Rodzicach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– należy przez to rozumieć odpowiednio: małżonków prowadzących wspólnie gospodarstwo domowe, osoby samotnie wychowujące dzieci, rodzinę zastępczą, rodzinne domy dziecka, przedstawicieli ustawowych,  mieszkających na terenie województwa opolskiego - z co najmniej dwojgiem dzieci w wieku do ukończenia 25 roku życia, jeżeli dziecko kontynuuje naukę lub z jednym dzieckiem niepełnosprawnym bez ograniczeń wiekowych, jeżeli dziecko posiada aktualne orzeczenie o umiarkowanym albo znacznym stopniu niepełnosprawności. </w:t>
      </w:r>
    </w:p>
    <w:p w:rsidR="00350252" w:rsidRDefault="00076B18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Seniorze 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– należy przez to rozumieć osobę, która ukończyła 65 rok życia i mieszka w województwie opolskim.</w:t>
      </w:r>
    </w:p>
    <w:p w:rsidR="00350252" w:rsidRDefault="00076B18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ind w:left="709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Wnioskodawcy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– należy przez to rozumieć osobę pełnoletnią, spełniającą warunki, o których mowa w pkt. 1) lub 2). </w:t>
      </w:r>
    </w:p>
    <w:p w:rsidR="00350252" w:rsidRDefault="00076B18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ind w:left="737" w:hanging="397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Posiadaczu Karty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– należy przez to rozumieć osobę, która użytkuje wydaną Kartę 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br/>
        <w:t xml:space="preserve">o aktualnym terminie ważności, zgodnie z warunkami i zasadami określonymi w niniejszym Regulaminie. </w:t>
      </w:r>
      <w:r>
        <w:rPr>
          <w:rFonts w:cs="Calibri"/>
          <w:color w:val="000000"/>
          <w:sz w:val="21"/>
          <w:szCs w:val="21"/>
          <w:shd w:val="clear" w:color="auto" w:fill="FFFFFF"/>
        </w:rPr>
        <w:t xml:space="preserve">Posiadaczem Karty jest każda z osób wymienionych na rewersie Opolskiej Karty Rodziny i Seniora. </w:t>
      </w:r>
    </w:p>
    <w:p w:rsidR="00350252" w:rsidRDefault="00076B18">
      <w:pPr>
        <w:pStyle w:val="Akapitzlist"/>
        <w:numPr>
          <w:ilvl w:val="0"/>
          <w:numId w:val="14"/>
        </w:numPr>
        <w:tabs>
          <w:tab w:val="left" w:pos="709"/>
        </w:tabs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Partnerach Opolskiej Karty Rodziny i Seniora 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– należy przez to rozumieć jednostki samorządu terytorialnego z terenu województwa opolskiego, jednostki im podległe oraz inne podmioty, które zadeklarowały wprowadzenie zniżek dla Posiadaczy Karty.</w:t>
      </w:r>
    </w:p>
    <w:p w:rsidR="00350252" w:rsidRDefault="00350252">
      <w:pPr>
        <w:tabs>
          <w:tab w:val="left" w:pos="851"/>
        </w:tabs>
        <w:spacing w:after="0" w:line="240" w:lineRule="auto"/>
        <w:jc w:val="both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1"/>
        </w:numPr>
        <w:spacing w:after="0" w:line="240" w:lineRule="auto"/>
        <w:ind w:left="709" w:hanging="709"/>
        <w:rPr>
          <w:rFonts w:asciiTheme="minorHAnsi" w:hAnsiTheme="minorHAnsi"/>
          <w:b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ZASADY WYDAWANIA KARTY </w:t>
      </w:r>
    </w:p>
    <w:p w:rsidR="00350252" w:rsidRDefault="00350252">
      <w:pPr>
        <w:pStyle w:val="Akapitzlist"/>
        <w:spacing w:after="0" w:line="240" w:lineRule="auto"/>
        <w:ind w:left="284" w:firstLine="142"/>
        <w:jc w:val="center"/>
        <w:rPr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284" w:firstLine="142"/>
        <w:jc w:val="center"/>
      </w:pPr>
      <w:bookmarkStart w:id="1" w:name="__DdeLink__234_2032414733"/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§ </w:t>
      </w:r>
      <w:bookmarkEnd w:id="1"/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3</w:t>
      </w:r>
    </w:p>
    <w:p w:rsidR="00350252" w:rsidRDefault="00350252">
      <w:pPr>
        <w:pStyle w:val="Akapitzlist"/>
        <w:spacing w:after="0" w:line="240" w:lineRule="auto"/>
        <w:ind w:left="284" w:firstLine="142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2"/>
        </w:numPr>
        <w:spacing w:after="0" w:line="240" w:lineRule="auto"/>
        <w:ind w:left="850" w:hanging="397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Karta wydawana jest bezpłatnie na wniosek osoby, o której mowa w </w:t>
      </w:r>
      <w:bookmarkStart w:id="2" w:name="__DdeLink__307_1317951198"/>
      <w:bookmarkEnd w:id="2"/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§ 2 ust. 3.</w:t>
      </w:r>
    </w:p>
    <w:p w:rsidR="00350252" w:rsidRDefault="00076B18">
      <w:pPr>
        <w:pStyle w:val="Akapitzlist"/>
        <w:numPr>
          <w:ilvl w:val="0"/>
          <w:numId w:val="2"/>
        </w:numPr>
        <w:spacing w:after="0" w:line="240" w:lineRule="auto"/>
        <w:ind w:left="850" w:hanging="397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Wnioskodawca wskazuje we Wniosku osoby uprawnione do użytkowania Karty.</w:t>
      </w:r>
    </w:p>
    <w:p w:rsidR="00350252" w:rsidRDefault="00076B18">
      <w:pPr>
        <w:pStyle w:val="Akapitzlist"/>
        <w:spacing w:after="0" w:line="240" w:lineRule="auto"/>
        <w:ind w:left="454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2a.  Wnioskodawca wnosi o wydanie dowolnej ilości egzemplarzy Kart z zastrzeżeniem, że liczba Kart </w:t>
      </w:r>
      <w:r>
        <w:rPr>
          <w:rFonts w:cs="Calibri"/>
          <w:color w:val="000000"/>
          <w:sz w:val="21"/>
          <w:szCs w:val="21"/>
          <w:shd w:val="clear" w:color="auto" w:fill="FFFFFF"/>
        </w:rPr>
        <w:br/>
        <w:t xml:space="preserve">         wydanych rodzinie nie może być wyższa niż liczba osób w rodzinie, które ukończyły 10 rok życia.</w:t>
      </w:r>
      <w:r>
        <w:rPr>
          <w:rFonts w:cs="Calibri"/>
          <w:i/>
          <w:color w:val="000000"/>
          <w:sz w:val="21"/>
          <w:szCs w:val="21"/>
          <w:shd w:val="clear" w:color="auto" w:fill="FFFFFF"/>
        </w:rPr>
        <w:t xml:space="preserve"> </w:t>
      </w:r>
    </w:p>
    <w:p w:rsidR="00350252" w:rsidRDefault="00076B18">
      <w:pPr>
        <w:pStyle w:val="Akapitzlist"/>
        <w:numPr>
          <w:ilvl w:val="0"/>
          <w:numId w:val="2"/>
        </w:numPr>
        <w:spacing w:after="0" w:line="240" w:lineRule="auto"/>
        <w:ind w:left="794" w:hanging="340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Osobami uprawnionymi do otrzymania i użytkowania Karty, w rozumieniu niniejszego regulaminu, są: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rodzice  (w tym rodzice samotnie wychowujący dzieci, rodziny zastępcze, rodzinne domy 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dziecka, przedstawiciele ustawowi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), mieszkający na terenie województwa opolskiego - z co najmniej dwojgiem dzieci w wieku do ukończenia 25 roku życia, jeżeli dziecko kontynuuje naukę lub z jednym 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lastRenderedPageBreak/>
        <w:t>dzieckiem niepełnosprawnym, bez ograniczeń wiekowych, jeżeli dziecko posiada aktualne orzeczenie o umiarkowanym albo znacznym stopniu niepełnosprawności,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dzieci Rodziców, o których mowa w ust. 3 pkt a), które nie ukończyły 25 roku życia, jeżeli kontynuują naukę, 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dzieci niepełnosprawne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bez ograniczeń wiekowych, jeżeli dziecko posiada aktualne orzeczenie o umiarkowanym albo znacznym stopniu niepełnosprawności (we wniosku należy oznaczyć obok dziecka niepełnosprawnego literę „N”),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osoby starsze, które ukończyły 65 rok życia i mieszkają w województwie opolskim. </w:t>
      </w:r>
    </w:p>
    <w:p w:rsidR="00350252" w:rsidRDefault="00076B18">
      <w:pPr>
        <w:pStyle w:val="Akapitzlist"/>
        <w:numPr>
          <w:ilvl w:val="0"/>
          <w:numId w:val="2"/>
        </w:numPr>
        <w:spacing w:after="0" w:line="240" w:lineRule="auto"/>
        <w:ind w:left="709" w:hanging="283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Wnioskodawca składa pisemne oświadczenie, że dane zawarte we wniosku są zgodne z prawdą i jest świadomy odpowiedzialności karnej za składanie nieprawdziwych oświadczeń.</w:t>
      </w:r>
    </w:p>
    <w:p w:rsidR="00350252" w:rsidRDefault="00076B18">
      <w:pPr>
        <w:pStyle w:val="Akapitzlist"/>
        <w:spacing w:after="0" w:line="240" w:lineRule="auto"/>
        <w:ind w:left="794" w:hanging="340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4a. </w:t>
      </w:r>
      <w:r>
        <w:rPr>
          <w:rFonts w:cs="Calibri"/>
          <w:color w:val="000000"/>
          <w:sz w:val="21"/>
          <w:szCs w:val="21"/>
          <w:shd w:val="clear" w:color="auto" w:fill="FFFFFF"/>
        </w:rPr>
        <w:t xml:space="preserve">Karta zawiera imiona i nazwiska osób prowadzących wspólne gospodarstwo domowe, ich rok urodzenia, herb, nazwę gminy, numer Karty oraz termin ważności, o którym mowa w § 10. Numer Karty składa się z dwu lub trzy literowego oznaczenia powiatu oraz 10 cyfrowego numeru, w którym zostały zakodowane następujące informacje wg miejsca zamieszkania Wnioskodawcy: powiat, gmina, numer kolejny Karty w ramach gminy, cyfra lub symbol rodziny, tj. 2 – rodzina z dwojgiem dzieci, 3 - rodzina z trojgiem dzieci, 4+ – rodzina z czworgiem dzieci lub więcej, N – rodzina z dzieckiem niepełnosprawnym, S – senior. </w:t>
      </w:r>
    </w:p>
    <w:p w:rsidR="00350252" w:rsidRDefault="00076B18">
      <w:pPr>
        <w:pStyle w:val="Akapitzlist"/>
        <w:spacing w:after="0" w:line="240" w:lineRule="auto"/>
        <w:ind w:left="454" w:hanging="340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 5. W przypadku rodzin zastępczych, karty wydawane są osobno dla rodziców zastępczych (zawierają imiona, </w:t>
      </w:r>
      <w:r>
        <w:rPr>
          <w:rFonts w:cs="Calibri"/>
          <w:color w:val="000000"/>
          <w:sz w:val="21"/>
          <w:szCs w:val="21"/>
          <w:shd w:val="clear" w:color="auto" w:fill="FFFFFF"/>
        </w:rPr>
        <w:tab/>
        <w:t xml:space="preserve">nazwiska oraz rok urodzenia rodziców zastępczych),  natomiast każdemu dziecku w rodzinie zastępczej </w:t>
      </w:r>
      <w:r>
        <w:rPr>
          <w:rFonts w:cs="Calibri"/>
          <w:color w:val="000000"/>
          <w:sz w:val="21"/>
          <w:szCs w:val="21"/>
          <w:shd w:val="clear" w:color="auto" w:fill="FFFFFF"/>
        </w:rPr>
        <w:br/>
        <w:t xml:space="preserve">     wydawana jest osobna imienna karta.  Symbol rodziny zastępczej na Karcie to „0” (zero).</w:t>
      </w:r>
    </w:p>
    <w:p w:rsidR="00350252" w:rsidRDefault="00076B18">
      <w:pPr>
        <w:pStyle w:val="Akapitzlist"/>
        <w:tabs>
          <w:tab w:val="left" w:pos="450"/>
        </w:tabs>
        <w:spacing w:after="0" w:line="240" w:lineRule="auto"/>
        <w:ind w:left="454" w:hanging="340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6.  Wzór Karty stanowi Załącznik nr 1 do Regulaminu. </w:t>
      </w:r>
    </w:p>
    <w:p w:rsidR="00350252" w:rsidRDefault="00076B18">
      <w:pPr>
        <w:pStyle w:val="Akapitzlist"/>
        <w:spacing w:after="0" w:line="240" w:lineRule="auto"/>
        <w:ind w:left="794" w:hanging="340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7. Wzór wniosku o wydanie Karty określa Załącznik nr 2 i 2b do Regulaminu.</w:t>
      </w:r>
    </w:p>
    <w:p w:rsidR="00350252" w:rsidRDefault="00350252">
      <w:pPr>
        <w:spacing w:after="0" w:line="240" w:lineRule="auto"/>
        <w:jc w:val="both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350252">
      <w:pPr>
        <w:spacing w:after="0" w:line="240" w:lineRule="auto"/>
        <w:jc w:val="both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284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4</w:t>
      </w:r>
    </w:p>
    <w:p w:rsidR="00350252" w:rsidRDefault="00350252">
      <w:pPr>
        <w:pStyle w:val="Akapitzlist"/>
        <w:spacing w:after="0" w:line="240" w:lineRule="auto"/>
        <w:ind w:left="284"/>
        <w:jc w:val="center"/>
        <w:rPr>
          <w:rFonts w:asciiTheme="minorHAnsi" w:hAnsiTheme="minorHAnsi"/>
          <w:b/>
          <w:color w:val="000000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3"/>
        </w:numPr>
        <w:spacing w:after="0" w:line="240" w:lineRule="auto"/>
        <w:ind w:left="709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Karta wydawana jest przez Urząd Marszałkowski Województwa Opolskiego.</w:t>
      </w:r>
    </w:p>
    <w:p w:rsidR="00350252" w:rsidRDefault="00076B18">
      <w:pPr>
        <w:pStyle w:val="Akapitzlist"/>
        <w:numPr>
          <w:ilvl w:val="0"/>
          <w:numId w:val="3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Kompletne wnioski o wydanie Karty składane są:</w:t>
      </w:r>
    </w:p>
    <w:p w:rsidR="00350252" w:rsidRDefault="00076B18">
      <w:pPr>
        <w:pStyle w:val="Akapitzlist"/>
        <w:numPr>
          <w:ilvl w:val="0"/>
          <w:numId w:val="13"/>
        </w:numPr>
        <w:spacing w:after="0" w:line="240" w:lineRule="auto"/>
        <w:ind w:left="993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 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gmachu Urzędu Marszałkowskiego Województwa Opolskiego osobiście, </w:t>
      </w:r>
    </w:p>
    <w:p w:rsidR="00350252" w:rsidRDefault="00076B18">
      <w:pPr>
        <w:pStyle w:val="Akapitzlist"/>
        <w:numPr>
          <w:ilvl w:val="0"/>
          <w:numId w:val="13"/>
        </w:numPr>
        <w:tabs>
          <w:tab w:val="left" w:pos="567"/>
        </w:tabs>
        <w:spacing w:after="0" w:line="240" w:lineRule="auto"/>
        <w:ind w:left="993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lub drogą pocztową na adres Urzędu Marszałkowskiego Województwa Opolskiego,</w:t>
      </w:r>
    </w:p>
    <w:p w:rsidR="00350252" w:rsidRDefault="00076B18">
      <w:pPr>
        <w:pStyle w:val="Akapitzlist"/>
        <w:numPr>
          <w:ilvl w:val="0"/>
          <w:numId w:val="13"/>
        </w:numPr>
        <w:tabs>
          <w:tab w:val="left" w:pos="993"/>
          <w:tab w:val="left" w:pos="2552"/>
        </w:tabs>
        <w:spacing w:after="0" w:line="240" w:lineRule="auto"/>
        <w:ind w:left="993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lub drogą elektroniczną do Urzędu Marszałkowskiego Województwa Opolskiego, 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br/>
        <w:t>z zastrzeżeniem o którym mowa w ust. 3.,</w:t>
      </w:r>
    </w:p>
    <w:p w:rsidR="00350252" w:rsidRDefault="00076B18">
      <w:pPr>
        <w:pStyle w:val="Akapitzlist"/>
        <w:numPr>
          <w:ilvl w:val="0"/>
          <w:numId w:val="13"/>
        </w:numPr>
        <w:spacing w:after="0" w:line="240" w:lineRule="auto"/>
        <w:ind w:left="993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lub w urzędzie gminy będącym Partnerem Opolskiej Karty Rodziny i Seniora lub we wskazanej przez gminę jednostce.</w:t>
      </w:r>
    </w:p>
    <w:p w:rsidR="00350252" w:rsidRDefault="00076B18">
      <w:pPr>
        <w:pStyle w:val="Akapitzlist"/>
        <w:numPr>
          <w:ilvl w:val="0"/>
          <w:numId w:val="3"/>
        </w:numPr>
        <w:tabs>
          <w:tab w:val="left" w:pos="736"/>
        </w:tabs>
        <w:spacing w:after="0" w:line="240" w:lineRule="auto"/>
        <w:ind w:left="680" w:hanging="340"/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W przypadku sytuacji, o której mowa w ust. 2 pkt c) Karta odbierana jest osobiście przez Wnioskodawcę. Przed odbiorem Karty wymagane jest złożenie własnoręcznego podpisu, potwierdzające odbiór Karty, </w:t>
      </w:r>
      <w:r>
        <w:rPr>
          <w:rFonts w:cs="Calibri"/>
          <w:color w:val="000000"/>
          <w:sz w:val="21"/>
          <w:szCs w:val="21"/>
          <w:shd w:val="clear" w:color="auto" w:fill="FFFFFF"/>
        </w:rPr>
        <w:t xml:space="preserve">z wyjątkiem sytuacji, kiedy wniosek składany jest w formie dokumentu elektronicznego opatrzonego bezpiecznym podpisem elektronicznym weryfikowanym za pomocą ważnego kwalifikowanego certyfikatu lub podpisem potwierdzonym profilem zaufanym </w:t>
      </w:r>
      <w:proofErr w:type="spellStart"/>
      <w:r>
        <w:rPr>
          <w:rFonts w:cs="Calibri"/>
          <w:color w:val="000000"/>
          <w:sz w:val="21"/>
          <w:szCs w:val="21"/>
          <w:shd w:val="clear" w:color="auto" w:fill="FFFFFF"/>
        </w:rPr>
        <w:t>ePUAP</w:t>
      </w:r>
      <w:proofErr w:type="spellEnd"/>
      <w:r>
        <w:rPr>
          <w:rFonts w:cs="Calibri"/>
          <w:color w:val="000000"/>
          <w:sz w:val="21"/>
          <w:szCs w:val="21"/>
          <w:shd w:val="clear" w:color="auto" w:fill="FFFFFF"/>
        </w:rPr>
        <w:t xml:space="preserve">. </w:t>
      </w:r>
    </w:p>
    <w:p w:rsidR="00350252" w:rsidRDefault="00076B18">
      <w:pPr>
        <w:pStyle w:val="Akapitzlist"/>
        <w:tabs>
          <w:tab w:val="left" w:pos="736"/>
        </w:tabs>
        <w:spacing w:after="0" w:line="240" w:lineRule="auto"/>
        <w:ind w:left="680" w:hanging="340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3a.   W przypadku sytuacji, o której mowa w ust. 2 pkt a) c) i d) Karta odbierana jest osobiście przez Wnioskodawcę </w:t>
      </w:r>
      <w:r>
        <w:rPr>
          <w:rFonts w:cs="Calibri"/>
          <w:color w:val="000000"/>
          <w:sz w:val="21"/>
          <w:szCs w:val="21"/>
          <w:shd w:val="clear" w:color="auto" w:fill="FFFFFF"/>
        </w:rPr>
        <w:tab/>
        <w:t xml:space="preserve">lub inną pełnoletnią osobę uprawnioną do użytkowania Karty z danego gospodarstwa domowego. </w:t>
      </w:r>
    </w:p>
    <w:p w:rsidR="00350252" w:rsidRDefault="00076B18">
      <w:pPr>
        <w:pStyle w:val="Akapitzlist"/>
        <w:numPr>
          <w:ilvl w:val="0"/>
          <w:numId w:val="3"/>
        </w:numPr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Formularz wniosku można pobrać w: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gmachu Urzędu Marszałkowskiego Województwa Opolskiego, 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urzędzie gminy będącym Partnerem Opolskiej Karty Rodziny i Seniora lub we wskazanej przez gminę jednostce,</w:t>
      </w:r>
    </w:p>
    <w:p w:rsidR="00350252" w:rsidRDefault="00076B18">
      <w:pPr>
        <w:pStyle w:val="Akapitzlist"/>
        <w:numPr>
          <w:ilvl w:val="1"/>
          <w:numId w:val="2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ze strony internetowej </w:t>
      </w:r>
      <w:hyperlink r:id="rId9">
        <w:r>
          <w:rPr>
            <w:rStyle w:val="czeinternetowe"/>
            <w:rFonts w:asciiTheme="minorHAnsi" w:hAnsiTheme="minorHAnsi"/>
            <w:color w:val="000000"/>
            <w:sz w:val="21"/>
            <w:szCs w:val="21"/>
            <w:shd w:val="clear" w:color="auto" w:fill="FFFFFF"/>
          </w:rPr>
          <w:t>http://ssd.opolskie.pl</w:t>
        </w:r>
      </w:hyperlink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</w:t>
      </w:r>
    </w:p>
    <w:p w:rsidR="00350252" w:rsidRDefault="00076B18">
      <w:pPr>
        <w:pStyle w:val="Akapitzlist"/>
        <w:numPr>
          <w:ilvl w:val="0"/>
          <w:numId w:val="3"/>
        </w:numPr>
        <w:spacing w:after="0" w:line="240" w:lineRule="auto"/>
        <w:ind w:left="709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Warunkiem wydania Karty jest pozytywne rozpatrzenie Wniosku.</w:t>
      </w:r>
    </w:p>
    <w:p w:rsidR="00350252" w:rsidRDefault="00076B18">
      <w:pPr>
        <w:tabs>
          <w:tab w:val="left" w:pos="341"/>
        </w:tabs>
        <w:spacing w:line="240" w:lineRule="auto"/>
        <w:ind w:left="397"/>
      </w:pPr>
      <w:r>
        <w:rPr>
          <w:rFonts w:cs="Calibri"/>
          <w:color w:val="000000"/>
          <w:sz w:val="21"/>
          <w:szCs w:val="21"/>
          <w:shd w:val="clear" w:color="auto" w:fill="FFFFFF"/>
        </w:rPr>
        <w:t>5a.  Przyznanie Karty nie wymaga wydania decyzji administracyjnej.</w:t>
      </w:r>
      <w:r>
        <w:rPr>
          <w:rFonts w:cs="Calibri"/>
          <w:color w:val="000000"/>
          <w:sz w:val="21"/>
          <w:szCs w:val="21"/>
          <w:shd w:val="clear" w:color="auto" w:fill="FFFFFF"/>
        </w:rPr>
        <w:br/>
        <w:t xml:space="preserve">5b.  Odmowa wydania Karty nie wymaga decyzji administracyjnej,  a Wnioskodawca zostaje poinformowany </w:t>
      </w:r>
      <w:r>
        <w:rPr>
          <w:rFonts w:cs="Calibri"/>
          <w:color w:val="000000"/>
          <w:sz w:val="21"/>
          <w:szCs w:val="21"/>
          <w:shd w:val="clear" w:color="auto" w:fill="FFFFFF"/>
        </w:rPr>
        <w:tab/>
        <w:t xml:space="preserve">telefonicznie, drogą pocztową lub elektroniczną. </w:t>
      </w:r>
    </w:p>
    <w:p w:rsidR="00350252" w:rsidRDefault="00076B18">
      <w:pPr>
        <w:numPr>
          <w:ilvl w:val="0"/>
          <w:numId w:val="3"/>
        </w:numPr>
        <w:tabs>
          <w:tab w:val="left" w:pos="736"/>
        </w:tabs>
        <w:spacing w:line="240" w:lineRule="auto"/>
        <w:ind w:left="737" w:hanging="340"/>
        <w:jc w:val="both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Wniosek rozpatrywany jest w ciągu 30 dni 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kalendarzowych o</w:t>
      </w: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d dnia jego dostarczenia do Urzędu Marszałkowskiego Województwa Opolskiego lub urzędu gminy będącego Partnerem 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Opolskiej Karty Rodziny i Seniora lub do wskazanej przez gminę jednostki.</w:t>
      </w:r>
    </w:p>
    <w:p w:rsidR="00350252" w:rsidRDefault="00076B18">
      <w:pPr>
        <w:numPr>
          <w:ilvl w:val="0"/>
          <w:numId w:val="3"/>
        </w:numPr>
        <w:tabs>
          <w:tab w:val="left" w:pos="736"/>
        </w:tabs>
        <w:spacing w:line="240" w:lineRule="auto"/>
        <w:ind w:left="737" w:hanging="340"/>
        <w:jc w:val="both"/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lastRenderedPageBreak/>
        <w:t>Wniosek o wydanie Karty może być rozpatrywany we współpracy z właściwym urzędem gminy, będącym Partnerem Opolskiej Karty Rodziny i Seniora.</w:t>
      </w:r>
    </w:p>
    <w:p w:rsidR="00350252" w:rsidRDefault="00076B18">
      <w:pPr>
        <w:numPr>
          <w:ilvl w:val="0"/>
          <w:numId w:val="3"/>
        </w:numPr>
        <w:spacing w:line="240" w:lineRule="auto"/>
        <w:ind w:left="737" w:hanging="340"/>
        <w:jc w:val="both"/>
      </w:pPr>
      <w:r>
        <w:rPr>
          <w:rFonts w:cs="Calibri"/>
          <w:color w:val="000000"/>
          <w:sz w:val="21"/>
          <w:szCs w:val="21"/>
          <w:shd w:val="clear" w:color="auto" w:fill="FFFFFF"/>
        </w:rPr>
        <w:t>W przypadku, gdy dane na karcie zostały wydrukowane nieprawidłowo i zostało to zgłoszone przez Wnioskodawcę, Punkt Obsługi Klienta UMWO, urząd gminy lub wskazana przez gminę jednostka lub Wnioskodawca, informują niezwłocznie Urząd Marszałkowski Województwa Opolskiego. Karta zostanie wydrukowana ponownie, a na Wniosku zostanie wprowadzona stosowna adnotacja.</w:t>
      </w:r>
    </w:p>
    <w:p w:rsidR="00350252" w:rsidRDefault="00076B18">
      <w:pPr>
        <w:numPr>
          <w:ilvl w:val="0"/>
          <w:numId w:val="3"/>
        </w:numPr>
        <w:spacing w:line="240" w:lineRule="auto"/>
        <w:ind w:left="794" w:hanging="340"/>
        <w:jc w:val="both"/>
      </w:pPr>
      <w:r>
        <w:rPr>
          <w:rFonts w:cs="Calibri"/>
          <w:color w:val="000000"/>
          <w:sz w:val="21"/>
          <w:szCs w:val="21"/>
          <w:shd w:val="clear" w:color="auto" w:fill="FFFFFF"/>
        </w:rPr>
        <w:t>W przypadku, gdy Karty zostały wysłane na adres wskazany we Wniosku, a Wnioskodawca ich nie otrzymał, należy złożyć pisemne lub mailowe oświadczenie o nieotrzymaniu Kart. Informację należy przekazać do Urzędu Marszałkowskiego Województwa Opolskiego. Karta zostanie wydrukowana ponownie,  jej numer pierwotny  zablokowany, a na Wniosku zostanie wprowadzona stosowna adnotacja.</w:t>
      </w:r>
    </w:p>
    <w:p w:rsidR="00350252" w:rsidRDefault="00076B18">
      <w:pPr>
        <w:numPr>
          <w:ilvl w:val="0"/>
          <w:numId w:val="3"/>
        </w:numPr>
        <w:spacing w:line="240" w:lineRule="auto"/>
        <w:ind w:left="794" w:hanging="340"/>
        <w:jc w:val="both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 W przypadku, o którym mowa w ust. 9, Karta może zostać odebrana na Punkcie Obsługi Klienta Urzędu Marszałkowskiego Województwa Opolskiego lub zostanie wysłana na adres gminy właściwej na adres zamieszkania Wnioskodawcy. </w:t>
      </w:r>
    </w:p>
    <w:p w:rsidR="00350252" w:rsidRDefault="00350252">
      <w:pPr>
        <w:spacing w:after="0" w:line="240" w:lineRule="auto"/>
        <w:jc w:val="both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284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5</w:t>
      </w:r>
    </w:p>
    <w:p w:rsidR="00350252" w:rsidRDefault="00350252">
      <w:pPr>
        <w:pStyle w:val="Akapitzlist"/>
        <w:spacing w:after="0" w:line="240" w:lineRule="auto"/>
        <w:ind w:left="284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11"/>
        </w:numPr>
        <w:spacing w:after="0" w:line="240" w:lineRule="auto"/>
        <w:ind w:left="709" w:hanging="425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Odbiór Karty następuje w gmachu Urzędu Marszałkowskiego Województwa Opolskiego lub siedzibie urzędu gminy, będącego Partnerem Opolskiej Karty Rodziny i Seniora, właściwym ze względu na miejsce zamieszkania Wnioskodawcy. </w:t>
      </w:r>
    </w:p>
    <w:p w:rsidR="00350252" w:rsidRDefault="00076B18">
      <w:pPr>
        <w:pStyle w:val="Akapitzlist"/>
        <w:numPr>
          <w:ilvl w:val="0"/>
          <w:numId w:val="11"/>
        </w:numPr>
        <w:spacing w:after="0" w:line="240" w:lineRule="auto"/>
        <w:ind w:left="709" w:hanging="425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Karta może  zostać przesłana na adres wskazany przez Wnioskodawcę, zależnie od zaznaczonej opcji we Wniosku o wydanie Opolskiej Karty Rodziny i Seniora, z zastrzeżeniem warunków, o których mowa w § 4 ust. 3.</w:t>
      </w:r>
    </w:p>
    <w:p w:rsidR="00350252" w:rsidRDefault="00350252">
      <w:pPr>
        <w:pStyle w:val="Akapitzlist"/>
        <w:spacing w:after="0" w:line="240" w:lineRule="auto"/>
        <w:ind w:left="709" w:hanging="425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350252">
      <w:pPr>
        <w:spacing w:after="0" w:line="240" w:lineRule="auto"/>
        <w:ind w:left="284"/>
        <w:jc w:val="both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7"/>
        </w:numPr>
        <w:spacing w:after="0" w:line="240" w:lineRule="auto"/>
        <w:ind w:left="709" w:hanging="425"/>
        <w:rPr>
          <w:rFonts w:asciiTheme="minorHAnsi" w:hAnsiTheme="minorHAnsi"/>
          <w:b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ZASADY UŻYTKOWANIA KARTY </w:t>
      </w:r>
    </w:p>
    <w:p w:rsidR="00350252" w:rsidRDefault="00350252">
      <w:pPr>
        <w:pStyle w:val="Akapitzlist"/>
        <w:spacing w:after="0" w:line="240" w:lineRule="auto"/>
        <w:ind w:left="709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284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6</w:t>
      </w:r>
    </w:p>
    <w:p w:rsidR="00350252" w:rsidRDefault="00350252">
      <w:pPr>
        <w:pStyle w:val="Akapitzlist"/>
        <w:spacing w:after="0" w:line="240" w:lineRule="auto"/>
        <w:ind w:left="284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Do skorzystania ze zniżek oferowanych przez Partnerów Opolskiej Karty Rodziny i Seniora uprawnieni są Posiadacze Karty.</w:t>
      </w:r>
    </w:p>
    <w:p w:rsidR="00350252" w:rsidRDefault="00076B18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Do skorzystania ze zniżek oferowanych przez Partnerów Opolskiej Karty Rodziny i Seniora niezbędne jest okazanie ważnej Karty oraz dokumentu ze zdjęciem potwierdzającego tożsamość Posiadacza Karty lub innego dokumentu w przypadku osób niepełnoletnich.</w:t>
      </w:r>
    </w:p>
    <w:p w:rsidR="00350252" w:rsidRDefault="00076B18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Do skorzystania ze zniżek oferowanych Seniorom przez Partnerów Opolskiej Karty Rodziny i Seniora niezbędne jest okazanie Karty lub dokumentu ze zdjęciem potwierdzającego ukończenie 65 roku życia i zamieszkania na terenie województwa opolskiego.</w:t>
      </w:r>
    </w:p>
    <w:p w:rsidR="00350252" w:rsidRDefault="00076B18">
      <w:pPr>
        <w:pStyle w:val="Akapitzlist"/>
        <w:numPr>
          <w:ilvl w:val="0"/>
          <w:numId w:val="4"/>
        </w:numPr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Partnerzy Opolskiej Karty Rodziny i Seniora mogą zwolnić Posiadaczy Karty z obowiązku okazania dokumentu ze zdjęciem potwierdzającego tożsamość Posiadacza Karty lub innego dokumentu w przypadku osób niepełnoletnich.</w:t>
      </w:r>
    </w:p>
    <w:p w:rsidR="00350252" w:rsidRDefault="00350252">
      <w:pPr>
        <w:pStyle w:val="Akapitzlist"/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426" w:firstLine="4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7</w:t>
      </w:r>
    </w:p>
    <w:p w:rsidR="00350252" w:rsidRDefault="00350252">
      <w:pPr>
        <w:pStyle w:val="Akapitzlist"/>
        <w:spacing w:after="0" w:line="240" w:lineRule="auto"/>
        <w:ind w:left="426" w:firstLine="4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Karta może być użytkowana wyłącznie przez Posiadacza Karty.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Wydana Karta jest własnością Urzędu Marszałkowskiego Województwa Opolskiego.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Partnerzy Opolskiej Karty Rodziny i Seniora nie ponoszą odpowiedzialności za udostępnienie Karty przez Posiadacza Karty osobom nieuprawnionym.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Posiadacz Karty zobowiązany jest do ochrony Karty przed utratą lub zniszczeniem.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 przypadku utraty lub uszkodzenia Karty, Posiadacz Karty jest zobowiązany do niezwłocznego zawiadomienia o tym Urzędu Marszałkowskiego Województwa Opolskiego, właściwego urzędu gminy będącego Partnerem Opolskiej Karty Rodziny i Seniora lub wskazanej przez gminę jednostki.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lastRenderedPageBreak/>
        <w:t xml:space="preserve">W przypadku utraty lub uszkodzenia karty, Posiadacz Karty jest uprawniony do wystąpienia o wydanie wtórnika Karty o tym samym numerze.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Wtórnik Karty wydawany jest na podstawie Wniosku o wydanie wtórnika.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37" w:hanging="340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W przypadku wydania nowej Karty lub jej duplikatu, dotychczas posiadana Karta podlega unieważnieniu.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09" w:hanging="283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Wydanie wtórnika Karty jest bezpłatne.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37" w:hanging="340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Z</w:t>
      </w:r>
      <w:r>
        <w:rPr>
          <w:rFonts w:cs="Calibri"/>
          <w:color w:val="000000"/>
          <w:sz w:val="21"/>
          <w:szCs w:val="21"/>
          <w:shd w:val="clear" w:color="auto" w:fill="FFFFFF"/>
        </w:rPr>
        <w:t xml:space="preserve">miana danych osobowych  oraz innych np. zmiana nazwiska, urodzenie kolejnego dziecka, związana jest z  koniecznością wydania nowej Karty. </w:t>
      </w:r>
    </w:p>
    <w:p w:rsidR="00350252" w:rsidRDefault="00076B18">
      <w:pPr>
        <w:pStyle w:val="Akapitzlist"/>
        <w:numPr>
          <w:ilvl w:val="0"/>
          <w:numId w:val="5"/>
        </w:numPr>
        <w:spacing w:after="0" w:line="240" w:lineRule="auto"/>
        <w:ind w:left="737" w:hanging="340"/>
      </w:pPr>
      <w:r>
        <w:rPr>
          <w:rFonts w:cs="Calibri"/>
          <w:color w:val="000000"/>
          <w:sz w:val="21"/>
          <w:szCs w:val="21"/>
          <w:shd w:val="clear" w:color="auto" w:fill="FFFFFF"/>
        </w:rPr>
        <w:t>Wnioskodawca składa ponownie wniosek z dopiskiem „AKTUALIZACJA” lub przesyła informację drogą pocztową lub elektroniczną dot. zmian. Karta z aktualnymi informacjami zostanie wydrukowana ponownie, Wniosek z aktualnymi danymi (lub korespondencja) zostaną dołączone do pierwszego Wniosku.</w:t>
      </w:r>
    </w:p>
    <w:p w:rsidR="00350252" w:rsidRDefault="00350252">
      <w:pPr>
        <w:pStyle w:val="Akapitzlist"/>
        <w:spacing w:after="0" w:line="240" w:lineRule="auto"/>
        <w:ind w:left="737" w:hanging="340"/>
        <w:rPr>
          <w:color w:val="000000"/>
          <w:sz w:val="21"/>
          <w:szCs w:val="21"/>
          <w:shd w:val="clear" w:color="auto" w:fill="FFFFFF"/>
        </w:rPr>
      </w:pPr>
    </w:p>
    <w:p w:rsidR="00350252" w:rsidRDefault="00350252">
      <w:pPr>
        <w:pStyle w:val="Akapitzlist"/>
        <w:spacing w:after="0" w:line="240" w:lineRule="auto"/>
        <w:ind w:left="737" w:hanging="340"/>
        <w:rPr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7"/>
        </w:numPr>
        <w:spacing w:after="0" w:line="240" w:lineRule="auto"/>
        <w:ind w:left="709" w:hanging="425"/>
        <w:rPr>
          <w:rFonts w:asciiTheme="minorHAnsi" w:hAnsiTheme="minorHAnsi"/>
          <w:b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ZASADY WSPÓŁPRACY POMIĘDZY PARTNERAMI OPOLSKIEJ KARTY RODZINY I SENIORA </w:t>
      </w:r>
    </w:p>
    <w:p w:rsidR="00350252" w:rsidRDefault="00350252">
      <w:pPr>
        <w:pStyle w:val="Akapitzlist"/>
        <w:spacing w:after="0" w:line="240" w:lineRule="auto"/>
        <w:ind w:left="284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284" w:firstLine="4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8</w:t>
      </w:r>
    </w:p>
    <w:p w:rsidR="00350252" w:rsidRDefault="00350252">
      <w:pPr>
        <w:pStyle w:val="Akapitzlist"/>
        <w:spacing w:after="0" w:line="240" w:lineRule="auto"/>
        <w:ind w:left="284" w:firstLine="4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Partnerzy Opolskiej Karty Rodziny i Seniora przystępują do udziału w inicjatywie na zasadzie dobrowolności i partnerstwa w formie pisemnej, wypełniając właściwą deklarację przystąpienia, która stanowi odpowiednio Załącznik nr 3a i 3b do niniejszego Regulaminu.  </w:t>
      </w:r>
    </w:p>
    <w:p w:rsidR="00350252" w:rsidRDefault="00076B18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Zadania odpowiednio koordynują:</w:t>
      </w:r>
    </w:p>
    <w:p w:rsidR="00350252" w:rsidRDefault="00076B18">
      <w:pPr>
        <w:pStyle w:val="Akapitzlist"/>
        <w:numPr>
          <w:ilvl w:val="1"/>
          <w:numId w:val="6"/>
        </w:numPr>
        <w:spacing w:after="0" w:line="240" w:lineRule="auto"/>
        <w:ind w:left="851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 zakresie współpracy z Partnerami Opolskiej Karty Rodziny i Seniora oferującymi zniżki i ulgi dla Posiadaczy Karty z terenu całego województwa opolskiego – Urząd Marszałkowski Województwa Opolskiego </w:t>
      </w:r>
    </w:p>
    <w:p w:rsidR="00350252" w:rsidRDefault="00076B18">
      <w:pPr>
        <w:pStyle w:val="Akapitzlist"/>
        <w:numPr>
          <w:ilvl w:val="1"/>
          <w:numId w:val="6"/>
        </w:numPr>
        <w:spacing w:after="0" w:line="240" w:lineRule="auto"/>
        <w:ind w:left="851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 zakresie współpracy z wojewódzkimi samorządowymi jednostkami organizacyjnymi oferującymi zniżki i ulgi dla Posiadaczy Karty z terenu całego województwa opolskiego – Urząd Marszałkowski Województwa Opolskiego,</w:t>
      </w:r>
    </w:p>
    <w:p w:rsidR="00350252" w:rsidRDefault="00076B18">
      <w:pPr>
        <w:pStyle w:val="Akapitzlist"/>
        <w:numPr>
          <w:ilvl w:val="1"/>
          <w:numId w:val="6"/>
        </w:numPr>
        <w:spacing w:after="0" w:line="240" w:lineRule="auto"/>
        <w:ind w:left="851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 zakresie współpracy z Partnerami Opolskiej Karty Rodziny i Seniora oferującymi zniżki i ulgi dla Posiadaczy Karty z terenu danego powiatu – właściwe starostwo powiatowe,</w:t>
      </w:r>
    </w:p>
    <w:p w:rsidR="00350252" w:rsidRDefault="00076B18">
      <w:pPr>
        <w:pStyle w:val="Akapitzlist"/>
        <w:numPr>
          <w:ilvl w:val="1"/>
          <w:numId w:val="6"/>
        </w:numPr>
        <w:spacing w:after="0" w:line="240" w:lineRule="auto"/>
        <w:ind w:left="851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 zakresie współpracy z Partnerami Opolskiej Karty Rodziny i Seniora oferującymi zniżki dla Posiadaczy Karty z terenu danej gminy – właściwy urząd gminy.</w:t>
      </w:r>
    </w:p>
    <w:p w:rsidR="00350252" w:rsidRDefault="00076B18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Partnerzy Opolskiej Karty Rodziny i Seniora informują o swoim udziale w inicjatywie poprzez umieszczenie w miejscu widocznym (np. witryna, kasa, tablica ogłoszeń, drzwi) naklejki informacyjnej „Honorujemy Opolską Kartę Rodziny i Seniora”.</w:t>
      </w:r>
    </w:p>
    <w:p w:rsidR="00350252" w:rsidRDefault="00076B18">
      <w:pPr>
        <w:pStyle w:val="Akapitzlist"/>
        <w:numPr>
          <w:ilvl w:val="0"/>
          <w:numId w:val="6"/>
        </w:numPr>
        <w:spacing w:after="0" w:line="240" w:lineRule="auto"/>
        <w:ind w:left="567" w:hanging="283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Gminne karty dużych rodzin, które funkcjonują lub zostaną wprowadzone na terenie gmin województwa opolskiego, będą honorowane w wojewódzkich samorządowych jednostkach organizacyjnych, podległych Urzędowi Marszałkowskiemu Województwa Opolskiego, będących Partnerami Opolskiej Karty Rodziny i Seniora, na tych samych zasadach jak Opolska Karta Rodziny i Seniora, o ile wskazana karta gminna potwierdza, że zostały  spełnione warunki, o których mowa w § 3 ust. 3.</w:t>
      </w:r>
    </w:p>
    <w:p w:rsidR="00350252" w:rsidRDefault="00350252">
      <w:pPr>
        <w:pStyle w:val="Akapitzlist"/>
        <w:spacing w:after="0" w:line="240" w:lineRule="auto"/>
        <w:ind w:left="567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spacing w:after="0" w:line="240" w:lineRule="auto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9</w:t>
      </w:r>
    </w:p>
    <w:p w:rsidR="00350252" w:rsidRDefault="00350252">
      <w:pPr>
        <w:spacing w:after="0" w:line="240" w:lineRule="auto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10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Imienna lista Partnerów Opolskiej Karty Rodziny i Seniora znajduje się na stronie </w:t>
      </w:r>
      <w:hyperlink r:id="rId10">
        <w:r>
          <w:rPr>
            <w:rStyle w:val="czeinternetowe"/>
            <w:rFonts w:asciiTheme="minorHAnsi" w:hAnsiTheme="minorHAnsi"/>
            <w:color w:val="000000"/>
            <w:sz w:val="21"/>
            <w:szCs w:val="21"/>
            <w:shd w:val="clear" w:color="auto" w:fill="FFFFFF"/>
          </w:rPr>
          <w:t>http://ssd.opolskie.pl</w:t>
        </w:r>
      </w:hyperlink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w zakładce dot. Opolskiej Karty Rodziny i Seniora.</w:t>
      </w:r>
    </w:p>
    <w:p w:rsidR="00350252" w:rsidRDefault="00076B18">
      <w:pPr>
        <w:pStyle w:val="Akapitzlist"/>
        <w:numPr>
          <w:ilvl w:val="0"/>
          <w:numId w:val="10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Informacja dotycząca aktualnych zniżek oferowanych przez Partnerów Opolskiej Karty Rodziny i Seniora znajduje się na stronie internetowej </w:t>
      </w:r>
      <w:hyperlink r:id="rId11">
        <w:r>
          <w:rPr>
            <w:rStyle w:val="czeinternetowe"/>
            <w:rFonts w:asciiTheme="minorHAnsi" w:hAnsiTheme="minorHAnsi"/>
            <w:color w:val="000000"/>
            <w:sz w:val="21"/>
            <w:szCs w:val="21"/>
            <w:shd w:val="clear" w:color="auto" w:fill="FFFFFF"/>
          </w:rPr>
          <w:t>http://ssd.opolskie.pl</w:t>
        </w:r>
      </w:hyperlink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w zakładce dot. Opolskiej Karty Rodziny i Seniora.</w:t>
      </w:r>
    </w:p>
    <w:p w:rsidR="00350252" w:rsidRDefault="00076B18">
      <w:pPr>
        <w:pStyle w:val="Akapitzlist"/>
        <w:numPr>
          <w:ilvl w:val="0"/>
          <w:numId w:val="10"/>
        </w:numPr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Katalog zniżek, o którym mowa w ust. 1 jest  przygotowany i aktualizowany w porozumieniu z Partnerami Opolskiej Karty Rodziny i Seniora.</w:t>
      </w:r>
    </w:p>
    <w:p w:rsidR="00350252" w:rsidRDefault="00350252">
      <w:pPr>
        <w:pStyle w:val="Akapitzlist"/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350252">
      <w:pPr>
        <w:pStyle w:val="Akapitzlist"/>
        <w:spacing w:after="0" w:line="240" w:lineRule="auto"/>
        <w:ind w:left="709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7"/>
        </w:numPr>
        <w:spacing w:after="0" w:line="240" w:lineRule="auto"/>
        <w:ind w:left="426" w:hanging="425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TERMIN WAŻNOŚCI KARTY</w:t>
      </w:r>
    </w:p>
    <w:p w:rsidR="00350252" w:rsidRDefault="00350252">
      <w:pPr>
        <w:spacing w:after="0" w:line="240" w:lineRule="auto"/>
        <w:ind w:left="1"/>
        <w:jc w:val="both"/>
        <w:rPr>
          <w:rFonts w:asciiTheme="minorHAnsi" w:hAnsiTheme="minorHAnsi"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spacing w:after="0" w:line="240" w:lineRule="auto"/>
        <w:ind w:left="0"/>
        <w:jc w:val="center"/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>§ 10</w:t>
      </w:r>
    </w:p>
    <w:p w:rsidR="00350252" w:rsidRDefault="00350252">
      <w:pPr>
        <w:pStyle w:val="Akapitzlist"/>
        <w:spacing w:after="0" w:line="240" w:lineRule="auto"/>
        <w:ind w:left="0"/>
        <w:jc w:val="center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  <w:rPr>
          <w:rFonts w:asciiTheme="minorHAnsi" w:hAnsiTheme="minorHAnsi"/>
          <w:color w:val="000000" w:themeColor="text1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lastRenderedPageBreak/>
        <w:t>Termin ważności Karty określa hologram na Karcie</w:t>
      </w: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 xml:space="preserve">, przyznany przez Urząd Marszałkowski Województwa Opolskiego lub innego Partnera Opolskiej Karty Rodziny i Seniora, upoważnionego pisemnie przez Urząd Marszałkowski Województwa Opolskiego. 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Hologram może zostać nadany na okres nie dłuższy niż 24 miesiące. 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Termin ważności Karty upływa wraz z końcem roku kalendarzowego oznaczonego hologramem na Karcie, z wyjątkiem Karty dla Seniorów, które wydawane są bezterminowo.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Ważność Karty można przedłużyć nie wcześniej niż na 60 dni przed upływem terminu ważności Karty.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Warunkiem przedłużenia ważności Karty jest złożenie oświadczenia przez Wnioskodawcę o spełnianiu przez wszystkich Posiadaczy Karty kryteriów, o których mowa w niniejszym regulaminie.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Hologramy na kolejne lata będzie można otrzymać w urzędach gmin lub  jednostkach wskazanych przez gminę oraz w Urzędzie Marszałkowskim Województwa Opolskiego. </w:t>
      </w:r>
    </w:p>
    <w:p w:rsidR="00350252" w:rsidRDefault="00076B18">
      <w:pPr>
        <w:pStyle w:val="Akapitzlist"/>
        <w:numPr>
          <w:ilvl w:val="0"/>
          <w:numId w:val="9"/>
        </w:numPr>
        <w:spacing w:after="0" w:line="240" w:lineRule="auto"/>
      </w:pPr>
      <w:r>
        <w:rPr>
          <w:rFonts w:cs="Calibri"/>
          <w:color w:val="000000"/>
          <w:sz w:val="21"/>
          <w:szCs w:val="21"/>
          <w:shd w:val="clear" w:color="auto" w:fill="FFFFFF"/>
        </w:rPr>
        <w:t xml:space="preserve">Rodzice, o których mowa w § 2 ust. 1, nie tracą prawa do użytkowania Karty, pomimo wystąpienia zmian mających wpływ na posiadanie Karty. </w:t>
      </w:r>
    </w:p>
    <w:p w:rsidR="00350252" w:rsidRDefault="00076B18">
      <w:pPr>
        <w:pStyle w:val="Akapitzlist"/>
        <w:spacing w:after="0" w:line="240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</w:t>
      </w:r>
    </w:p>
    <w:p w:rsidR="00350252" w:rsidRDefault="00076B18">
      <w:pPr>
        <w:pStyle w:val="Akapitzlist"/>
        <w:numPr>
          <w:ilvl w:val="0"/>
          <w:numId w:val="7"/>
        </w:numPr>
        <w:spacing w:after="0" w:line="240" w:lineRule="auto"/>
        <w:ind w:left="426" w:hanging="426"/>
        <w:rPr>
          <w:rFonts w:asciiTheme="minorHAnsi" w:hAnsiTheme="minorHAnsi"/>
          <w:b/>
          <w:color w:val="000000"/>
          <w:sz w:val="21"/>
          <w:szCs w:val="21"/>
        </w:rPr>
      </w:pPr>
      <w:r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  <w:t xml:space="preserve">POSTANOWIENIA KOŃCOWE </w:t>
      </w:r>
    </w:p>
    <w:p w:rsidR="00350252" w:rsidRDefault="00350252">
      <w:pPr>
        <w:pStyle w:val="Akapitzlist"/>
        <w:spacing w:after="0" w:line="240" w:lineRule="auto"/>
        <w:ind w:left="709"/>
        <w:rPr>
          <w:rFonts w:asciiTheme="minorHAnsi" w:hAnsiTheme="minorHAnsi"/>
          <w:b/>
          <w:color w:val="000000"/>
          <w:sz w:val="21"/>
          <w:szCs w:val="21"/>
          <w:shd w:val="clear" w:color="auto" w:fill="FFFFFF"/>
        </w:rPr>
      </w:pPr>
    </w:p>
    <w:p w:rsidR="00350252" w:rsidRDefault="00076B18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>Urząd Marszałkowski Województwa Opolskiego zastrzega sobie prawo do  wprowadzania zmian w niniejszym regulaminie.</w:t>
      </w:r>
    </w:p>
    <w:p w:rsidR="00350252" w:rsidRDefault="00076B18">
      <w:pPr>
        <w:pStyle w:val="Akapitzlist"/>
        <w:numPr>
          <w:ilvl w:val="0"/>
          <w:numId w:val="12"/>
        </w:numPr>
        <w:spacing w:after="0" w:line="240" w:lineRule="auto"/>
        <w:rPr>
          <w:rFonts w:asciiTheme="minorHAnsi" w:hAnsiTheme="minorHAnsi"/>
          <w:color w:val="000000"/>
          <w:sz w:val="21"/>
          <w:szCs w:val="21"/>
        </w:rPr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Urząd Marszałkowski Województwa Opolskiego informuje na stronie internetowej </w:t>
      </w:r>
      <w:hyperlink r:id="rId12">
        <w:r>
          <w:rPr>
            <w:rStyle w:val="czeinternetowe"/>
            <w:rFonts w:asciiTheme="minorHAnsi" w:hAnsiTheme="minorHAnsi"/>
            <w:color w:val="000000"/>
            <w:sz w:val="21"/>
            <w:szCs w:val="21"/>
            <w:shd w:val="clear" w:color="auto" w:fill="FFFFFF"/>
          </w:rPr>
          <w:t>http://ssd.opolskie.pl</w:t>
        </w:r>
      </w:hyperlink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 o proponowanych zmianach w niniejszym regulaminie, nie później niż na 14 dni kalendarzowych przed proponowaną datą wejścia w życie.  </w:t>
      </w:r>
    </w:p>
    <w:p w:rsidR="00350252" w:rsidRDefault="00076B18">
      <w:pPr>
        <w:pStyle w:val="Akapitzlist"/>
        <w:numPr>
          <w:ilvl w:val="0"/>
          <w:numId w:val="12"/>
        </w:numPr>
        <w:spacing w:after="0" w:line="240" w:lineRule="auto"/>
      </w:pPr>
      <w:r>
        <w:rPr>
          <w:rFonts w:asciiTheme="minorHAnsi" w:hAnsiTheme="minorHAnsi"/>
          <w:color w:val="000000"/>
          <w:sz w:val="21"/>
          <w:szCs w:val="21"/>
          <w:shd w:val="clear" w:color="auto" w:fill="FFFFFF"/>
        </w:rPr>
        <w:t xml:space="preserve">W sprawach nieuregulowanych w niniejszym Regulaminie, mają zastosowanie odpowiednie przepisy prawa powszechnie obowiązującego. </w:t>
      </w:r>
    </w:p>
    <w:sectPr w:rsidR="00350252">
      <w:headerReference w:type="default" r:id="rId13"/>
      <w:footerReference w:type="default" r:id="rId14"/>
      <w:pgSz w:w="11906" w:h="16838"/>
      <w:pgMar w:top="1412" w:right="1080" w:bottom="851" w:left="1080" w:header="567" w:footer="221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5F5" w:rsidRDefault="00076B18">
      <w:pPr>
        <w:spacing w:after="0" w:line="240" w:lineRule="auto"/>
      </w:pPr>
      <w:r>
        <w:separator/>
      </w:r>
    </w:p>
  </w:endnote>
  <w:endnote w:type="continuationSeparator" w:id="0">
    <w:p w:rsidR="00EA75F5" w:rsidRDefault="0007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252" w:rsidRDefault="00076B18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B5137C">
      <w:rPr>
        <w:noProof/>
      </w:rPr>
      <w:t>5</w:t>
    </w:r>
    <w:r>
      <w:fldChar w:fldCharType="end"/>
    </w:r>
  </w:p>
  <w:p w:rsidR="00350252" w:rsidRDefault="0035025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5F5" w:rsidRDefault="00076B18">
      <w:pPr>
        <w:spacing w:after="0" w:line="240" w:lineRule="auto"/>
      </w:pPr>
      <w:r>
        <w:separator/>
      </w:r>
    </w:p>
  </w:footnote>
  <w:footnote w:type="continuationSeparator" w:id="0">
    <w:p w:rsidR="00EA75F5" w:rsidRDefault="0007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0252" w:rsidRDefault="00076B18">
    <w:pPr>
      <w:pStyle w:val="Gwka"/>
      <w:spacing w:after="0" w:line="240" w:lineRule="auto"/>
      <w:jc w:val="right"/>
      <w:rPr>
        <w:rFonts w:hint="eastAsia"/>
      </w:rPr>
    </w:pPr>
    <w:r>
      <w:rPr>
        <w:i/>
        <w:sz w:val="16"/>
        <w:szCs w:val="16"/>
      </w:rPr>
      <w:t>Załącznik nr 1 do Uchwały Nr 193 /2015</w:t>
    </w:r>
    <w:r>
      <w:rPr>
        <w:i/>
        <w:sz w:val="16"/>
        <w:szCs w:val="16"/>
      </w:rPr>
      <w:br/>
      <w:t xml:space="preserve">Zarządu Województwa Opolskiego </w:t>
    </w:r>
    <w:r>
      <w:rPr>
        <w:i/>
        <w:noProof/>
        <w:sz w:val="16"/>
        <w:szCs w:val="16"/>
        <w:lang w:eastAsia="pl-PL"/>
      </w:rPr>
      <w:drawing>
        <wp:anchor distT="0" distB="0" distL="114300" distR="114300" simplePos="0" relativeHeight="6" behindDoc="1" locked="0" layoutInCell="1" allowOverlap="1">
          <wp:simplePos x="0" y="0"/>
          <wp:positionH relativeFrom="column">
            <wp:posOffset>-122555</wp:posOffset>
          </wp:positionH>
          <wp:positionV relativeFrom="paragraph">
            <wp:posOffset>-312420</wp:posOffset>
          </wp:positionV>
          <wp:extent cx="2295525" cy="819150"/>
          <wp:effectExtent l="0" t="0" r="0" b="0"/>
          <wp:wrapSquare wrapText="bothSides"/>
          <wp:docPr id="1" name="Picture" descr="logo_SSD_com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logo_SSD_comp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2B9"/>
    <w:multiLevelType w:val="multilevel"/>
    <w:tmpl w:val="E2067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1D48"/>
    <w:multiLevelType w:val="multilevel"/>
    <w:tmpl w:val="22C8B640"/>
    <w:lvl w:ilvl="0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77C83"/>
    <w:multiLevelType w:val="multilevel"/>
    <w:tmpl w:val="0B96B8A4"/>
    <w:lvl w:ilvl="0">
      <w:start w:val="3"/>
      <w:numFmt w:val="upperRoman"/>
      <w:lvlText w:val="%1."/>
      <w:lvlJc w:val="left"/>
      <w:pPr>
        <w:ind w:left="186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503A6"/>
    <w:multiLevelType w:val="multilevel"/>
    <w:tmpl w:val="3190ED20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0E0FA6"/>
    <w:multiLevelType w:val="multilevel"/>
    <w:tmpl w:val="FAD6A82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5E959F4"/>
    <w:multiLevelType w:val="multilevel"/>
    <w:tmpl w:val="69487B12"/>
    <w:lvl w:ilvl="0">
      <w:start w:val="1"/>
      <w:numFmt w:val="decimal"/>
      <w:lvlText w:val="%1."/>
      <w:lvlJc w:val="left"/>
      <w:pPr>
        <w:ind w:left="568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6408" w:hanging="360"/>
      </w:pPr>
    </w:lvl>
    <w:lvl w:ilvl="2">
      <w:start w:val="1"/>
      <w:numFmt w:val="lowerRoman"/>
      <w:lvlText w:val="%3."/>
      <w:lvlJc w:val="right"/>
      <w:pPr>
        <w:ind w:left="7128" w:hanging="180"/>
      </w:pPr>
    </w:lvl>
    <w:lvl w:ilvl="3">
      <w:start w:val="1"/>
      <w:numFmt w:val="decimal"/>
      <w:lvlText w:val="%4."/>
      <w:lvlJc w:val="left"/>
      <w:pPr>
        <w:ind w:left="7848" w:hanging="360"/>
      </w:pPr>
    </w:lvl>
    <w:lvl w:ilvl="4">
      <w:start w:val="1"/>
      <w:numFmt w:val="lowerLetter"/>
      <w:lvlText w:val="%5."/>
      <w:lvlJc w:val="left"/>
      <w:pPr>
        <w:ind w:left="8568" w:hanging="360"/>
      </w:pPr>
    </w:lvl>
    <w:lvl w:ilvl="5">
      <w:start w:val="1"/>
      <w:numFmt w:val="lowerRoman"/>
      <w:lvlText w:val="%6."/>
      <w:lvlJc w:val="right"/>
      <w:pPr>
        <w:ind w:left="9288" w:hanging="180"/>
      </w:pPr>
    </w:lvl>
    <w:lvl w:ilvl="6">
      <w:start w:val="1"/>
      <w:numFmt w:val="decimal"/>
      <w:lvlText w:val="%7."/>
      <w:lvlJc w:val="left"/>
      <w:pPr>
        <w:ind w:left="10008" w:hanging="360"/>
      </w:pPr>
    </w:lvl>
    <w:lvl w:ilvl="7">
      <w:start w:val="1"/>
      <w:numFmt w:val="lowerLetter"/>
      <w:lvlText w:val="%8."/>
      <w:lvlJc w:val="left"/>
      <w:pPr>
        <w:ind w:left="10728" w:hanging="360"/>
      </w:pPr>
    </w:lvl>
    <w:lvl w:ilvl="8">
      <w:start w:val="1"/>
      <w:numFmt w:val="lowerRoman"/>
      <w:lvlText w:val="%9."/>
      <w:lvlJc w:val="right"/>
      <w:pPr>
        <w:ind w:left="11448" w:hanging="180"/>
      </w:pPr>
    </w:lvl>
  </w:abstractNum>
  <w:abstractNum w:abstractNumId="6">
    <w:nsid w:val="3A5512F9"/>
    <w:multiLevelType w:val="multilevel"/>
    <w:tmpl w:val="19B2206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3D6278C"/>
    <w:multiLevelType w:val="multilevel"/>
    <w:tmpl w:val="C9A448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4C4C69"/>
    <w:multiLevelType w:val="multilevel"/>
    <w:tmpl w:val="4714298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4D64424D"/>
    <w:multiLevelType w:val="multilevel"/>
    <w:tmpl w:val="A2B8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DF4060"/>
    <w:multiLevelType w:val="multilevel"/>
    <w:tmpl w:val="C400DFF4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6F83355B"/>
    <w:multiLevelType w:val="multilevel"/>
    <w:tmpl w:val="42263FEC"/>
    <w:lvl w:ilvl="0">
      <w:start w:val="1"/>
      <w:numFmt w:val="decimal"/>
      <w:lvlText w:val="%1."/>
      <w:lvlJc w:val="left"/>
      <w:pPr>
        <w:ind w:left="150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255835"/>
    <w:multiLevelType w:val="multilevel"/>
    <w:tmpl w:val="772E8BB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A32137A"/>
    <w:multiLevelType w:val="multilevel"/>
    <w:tmpl w:val="ACD4C2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410D5"/>
    <w:multiLevelType w:val="multilevel"/>
    <w:tmpl w:val="E898CA2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14"/>
  </w:num>
  <w:num w:numId="6">
    <w:abstractNumId w:val="10"/>
  </w:num>
  <w:num w:numId="7">
    <w:abstractNumId w:val="2"/>
  </w:num>
  <w:num w:numId="8">
    <w:abstractNumId w:val="13"/>
  </w:num>
  <w:num w:numId="9">
    <w:abstractNumId w:val="7"/>
  </w:num>
  <w:num w:numId="10">
    <w:abstractNumId w:val="0"/>
  </w:num>
  <w:num w:numId="11">
    <w:abstractNumId w:val="11"/>
  </w:num>
  <w:num w:numId="12">
    <w:abstractNumId w:val="9"/>
  </w:num>
  <w:num w:numId="13">
    <w:abstractNumId w:val="4"/>
  </w:num>
  <w:num w:numId="14">
    <w:abstractNumId w:val="1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0252"/>
    <w:rsid w:val="00076B18"/>
    <w:rsid w:val="00350252"/>
    <w:rsid w:val="00B5137C"/>
    <w:rsid w:val="00EA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614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uiPriority w:val="10"/>
    <w:rsid w:val="00275DD8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character" w:customStyle="1" w:styleId="TekstpodstawowyZnak">
    <w:name w:val="Tekst podstawowy Znak"/>
    <w:basedOn w:val="Domylnaczcionkaakapitu"/>
    <w:link w:val="Tretekstu"/>
    <w:uiPriority w:val="99"/>
    <w:rsid w:val="00275DD8"/>
    <w:rPr>
      <w:sz w:val="22"/>
      <w:szCs w:val="22"/>
      <w:lang w:eastAsia="en-US"/>
    </w:rPr>
  </w:style>
  <w:style w:type="character" w:customStyle="1" w:styleId="czeinternetowe">
    <w:name w:val="Łącze internetowe"/>
    <w:basedOn w:val="Domylnaczcionkaakapitu"/>
    <w:uiPriority w:val="99"/>
    <w:unhideWhenUsed/>
    <w:rsid w:val="00B2568E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20E2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20E2"/>
    <w:rPr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rsid w:val="00F4141F"/>
    <w:rPr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4141F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6E6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6E6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6E6A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E6A"/>
    <w:rPr>
      <w:rFonts w:ascii="Tahoma" w:hAnsi="Tahoma" w:cs="Tahoma"/>
      <w:sz w:val="16"/>
      <w:szCs w:val="16"/>
      <w:lang w:eastAsia="en-US"/>
    </w:rPr>
  </w:style>
  <w:style w:type="character" w:customStyle="1" w:styleId="ListLabel1">
    <w:name w:val="ListLabel 1"/>
    <w:rsid w:val="009E017E"/>
    <w:rPr>
      <w:b/>
      <w:color w:val="000000"/>
    </w:rPr>
  </w:style>
  <w:style w:type="character" w:customStyle="1" w:styleId="ListLabel2">
    <w:name w:val="ListLabel 2"/>
    <w:rsid w:val="009E017E"/>
    <w:rPr>
      <w:color w:val="00000A"/>
    </w:rPr>
  </w:style>
  <w:style w:type="character" w:customStyle="1" w:styleId="ListLabel3">
    <w:name w:val="ListLabel 3"/>
    <w:rsid w:val="009E017E"/>
    <w:rPr>
      <w:b w:val="0"/>
      <w:color w:val="000000"/>
    </w:rPr>
  </w:style>
  <w:style w:type="character" w:customStyle="1" w:styleId="ListLabel4">
    <w:name w:val="ListLabel 4"/>
    <w:rsid w:val="009E017E"/>
    <w:rPr>
      <w:b w:val="0"/>
    </w:rPr>
  </w:style>
  <w:style w:type="character" w:customStyle="1" w:styleId="ListLabel5">
    <w:name w:val="ListLabel 5"/>
    <w:rsid w:val="009E017E"/>
    <w:rPr>
      <w:b/>
    </w:rPr>
  </w:style>
  <w:style w:type="character" w:customStyle="1" w:styleId="ListLabel6">
    <w:name w:val="ListLabel 6"/>
    <w:rsid w:val="009E017E"/>
    <w:rPr>
      <w:b w:val="0"/>
    </w:rPr>
  </w:style>
  <w:style w:type="character" w:customStyle="1" w:styleId="ListLabel7">
    <w:name w:val="ListLabel 7"/>
    <w:rsid w:val="009E017E"/>
    <w:rPr>
      <w:b/>
    </w:rPr>
  </w:style>
  <w:style w:type="character" w:customStyle="1" w:styleId="ListLabel8">
    <w:name w:val="ListLabel 8"/>
    <w:rsid w:val="009E017E"/>
    <w:rPr>
      <w:b w:val="0"/>
    </w:rPr>
  </w:style>
  <w:style w:type="character" w:customStyle="1" w:styleId="ListLabel9">
    <w:name w:val="ListLabel 9"/>
    <w:rsid w:val="009E017E"/>
    <w:rPr>
      <w:b/>
    </w:rPr>
  </w:style>
  <w:style w:type="character" w:customStyle="1" w:styleId="ListLabel10">
    <w:name w:val="ListLabel 10"/>
    <w:rsid w:val="009E017E"/>
    <w:rPr>
      <w:b w:val="0"/>
    </w:rPr>
  </w:style>
  <w:style w:type="character" w:customStyle="1" w:styleId="ListLabel11">
    <w:name w:val="ListLabel 11"/>
    <w:rsid w:val="009E017E"/>
    <w:rPr>
      <w:b/>
    </w:rPr>
  </w:style>
  <w:style w:type="character" w:customStyle="1" w:styleId="ListLabel12">
    <w:name w:val="ListLabel 12"/>
    <w:rsid w:val="009E017E"/>
    <w:rPr>
      <w:b w:val="0"/>
    </w:rPr>
  </w:style>
  <w:style w:type="character" w:customStyle="1" w:styleId="WW8Num7z0">
    <w:name w:val="WW8Num7z0"/>
    <w:rsid w:val="009E017E"/>
    <w:rPr>
      <w:rFonts w:ascii="Calibri" w:hAnsi="Calibri" w:cs="Calibri"/>
      <w:color w:val="FF0000"/>
      <w:sz w:val="20"/>
      <w:szCs w:val="20"/>
    </w:rPr>
  </w:style>
  <w:style w:type="character" w:customStyle="1" w:styleId="ListLabel13">
    <w:name w:val="ListLabel 13"/>
    <w:rsid w:val="009E017E"/>
    <w:rPr>
      <w:b/>
    </w:rPr>
  </w:style>
  <w:style w:type="character" w:customStyle="1" w:styleId="ListLabel14">
    <w:name w:val="ListLabel 14"/>
    <w:rsid w:val="009E017E"/>
    <w:rPr>
      <w:b w:val="0"/>
    </w:rPr>
  </w:style>
  <w:style w:type="character" w:customStyle="1" w:styleId="ListLabel15">
    <w:name w:val="ListLabel 15"/>
    <w:rsid w:val="009E017E"/>
    <w:rPr>
      <w:b/>
    </w:rPr>
  </w:style>
  <w:style w:type="character" w:customStyle="1" w:styleId="ListLabel16">
    <w:name w:val="ListLabel 16"/>
    <w:rsid w:val="009E017E"/>
    <w:rPr>
      <w:b w:val="0"/>
    </w:rPr>
  </w:style>
  <w:style w:type="character" w:customStyle="1" w:styleId="ListLabel17">
    <w:name w:val="ListLabel 17"/>
    <w:rsid w:val="002D7A77"/>
    <w:rPr>
      <w:b/>
    </w:rPr>
  </w:style>
  <w:style w:type="character" w:customStyle="1" w:styleId="ListLabel18">
    <w:name w:val="ListLabel 18"/>
    <w:rsid w:val="002D7A77"/>
    <w:rPr>
      <w:b w:val="0"/>
    </w:rPr>
  </w:style>
  <w:style w:type="character" w:customStyle="1" w:styleId="ListLabel19">
    <w:name w:val="ListLabel 19"/>
    <w:rsid w:val="002D7A77"/>
    <w:rPr>
      <w:b/>
    </w:rPr>
  </w:style>
  <w:style w:type="character" w:customStyle="1" w:styleId="ListLabel20">
    <w:name w:val="ListLabel 20"/>
    <w:rsid w:val="002D7A77"/>
    <w:rPr>
      <w:b w:val="0"/>
    </w:rPr>
  </w:style>
  <w:style w:type="character" w:customStyle="1" w:styleId="ListLabel21">
    <w:name w:val="ListLabel 21"/>
    <w:rsid w:val="002D7A77"/>
    <w:rPr>
      <w:b/>
    </w:rPr>
  </w:style>
  <w:style w:type="character" w:customStyle="1" w:styleId="ListLabel22">
    <w:name w:val="ListLabel 22"/>
    <w:rsid w:val="002D7A77"/>
    <w:rPr>
      <w:b w:val="0"/>
    </w:rPr>
  </w:style>
  <w:style w:type="character" w:customStyle="1" w:styleId="ListLabel23">
    <w:name w:val="ListLabel 23"/>
    <w:rsid w:val="002D7A77"/>
    <w:rPr>
      <w:b/>
    </w:rPr>
  </w:style>
  <w:style w:type="character" w:customStyle="1" w:styleId="ListLabel24">
    <w:name w:val="ListLabel 24"/>
    <w:rsid w:val="002D7A77"/>
    <w:rPr>
      <w:b w:val="0"/>
    </w:rPr>
  </w:style>
  <w:style w:type="character" w:customStyle="1" w:styleId="ListLabel25">
    <w:name w:val="ListLabel 25"/>
    <w:rsid w:val="002D7A77"/>
    <w:rPr>
      <w:b/>
    </w:rPr>
  </w:style>
  <w:style w:type="character" w:customStyle="1" w:styleId="ListLabel26">
    <w:name w:val="ListLabel 26"/>
    <w:rsid w:val="002D7A77"/>
    <w:rPr>
      <w:b w:val="0"/>
    </w:rPr>
  </w:style>
  <w:style w:type="character" w:customStyle="1" w:styleId="Znakiwypunktowania">
    <w:name w:val="Znaki wypunktowania"/>
    <w:rsid w:val="002D7A77"/>
    <w:rPr>
      <w:rFonts w:ascii="OpenSymbol" w:eastAsia="OpenSymbol" w:hAnsi="OpenSymbol" w:cs="OpenSymbol"/>
    </w:rPr>
  </w:style>
  <w:style w:type="character" w:customStyle="1" w:styleId="ListLabel27">
    <w:name w:val="ListLabel 27"/>
    <w:rPr>
      <w:b/>
    </w:rPr>
  </w:style>
  <w:style w:type="character" w:customStyle="1" w:styleId="ListLabel28">
    <w:name w:val="ListLabel 28"/>
    <w:rPr>
      <w:b w:val="0"/>
    </w:rPr>
  </w:style>
  <w:style w:type="character" w:customStyle="1" w:styleId="ListLabel29">
    <w:name w:val="ListLabel 29"/>
    <w:rPr>
      <w:b/>
    </w:rPr>
  </w:style>
  <w:style w:type="character" w:customStyle="1" w:styleId="ListLabel30">
    <w:name w:val="ListLabel 30"/>
    <w:rPr>
      <w:b w:val="0"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b w:val="0"/>
    </w:rPr>
  </w:style>
  <w:style w:type="character" w:customStyle="1" w:styleId="ListLabel33">
    <w:name w:val="ListLabel 33"/>
    <w:rPr>
      <w:b/>
    </w:rPr>
  </w:style>
  <w:style w:type="character" w:customStyle="1" w:styleId="ListLabel34">
    <w:name w:val="ListLabel 34"/>
    <w:rPr>
      <w:b w:val="0"/>
    </w:rPr>
  </w:style>
  <w:style w:type="character" w:customStyle="1" w:styleId="ListLabel35">
    <w:name w:val="ListLabel 35"/>
    <w:rPr>
      <w:b/>
    </w:rPr>
  </w:style>
  <w:style w:type="character" w:customStyle="1" w:styleId="ListLabel36">
    <w:name w:val="ListLabel 36"/>
    <w:rPr>
      <w:b w:val="0"/>
    </w:rPr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iPriority w:val="99"/>
    <w:unhideWhenUsed/>
    <w:rsid w:val="00275DD8"/>
    <w:pPr>
      <w:spacing w:after="120" w:line="288" w:lineRule="auto"/>
    </w:pPr>
  </w:style>
  <w:style w:type="paragraph" w:styleId="Lista">
    <w:name w:val="List"/>
    <w:basedOn w:val="Tretekstu"/>
    <w:rsid w:val="009E017E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rsid w:val="009E017E"/>
    <w:pPr>
      <w:suppressLineNumbers/>
    </w:pPr>
    <w:rPr>
      <w:rFonts w:cs="Mangal"/>
    </w:rPr>
  </w:style>
  <w:style w:type="paragraph" w:customStyle="1" w:styleId="Gwka">
    <w:name w:val="Główka"/>
    <w:basedOn w:val="Normalny"/>
    <w:uiPriority w:val="99"/>
    <w:unhideWhenUsed/>
    <w:rsid w:val="00F4141F"/>
    <w:pPr>
      <w:keepNext/>
      <w:tabs>
        <w:tab w:val="center" w:pos="4536"/>
        <w:tab w:val="right" w:pos="9072"/>
      </w:tabs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Sygnatura">
    <w:name w:val="Sygnatura"/>
    <w:basedOn w:val="Normalny"/>
    <w:rsid w:val="009E017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rsid w:val="009E017E"/>
    <w:pPr>
      <w:ind w:left="720"/>
      <w:contextualSpacing/>
      <w:jc w:val="both"/>
    </w:pPr>
  </w:style>
  <w:style w:type="paragraph" w:styleId="Tytu">
    <w:name w:val="Title"/>
    <w:basedOn w:val="Normalny"/>
    <w:link w:val="TytuZnak"/>
    <w:uiPriority w:val="10"/>
    <w:qFormat/>
    <w:rsid w:val="00275DD8"/>
    <w:pPr>
      <w:spacing w:before="240" w:after="60"/>
      <w:jc w:val="center"/>
      <w:outlineLvl w:val="0"/>
    </w:pPr>
    <w:rPr>
      <w:rFonts w:ascii="Cambria" w:eastAsia="Times New Roman" w:hAnsi="Cambria"/>
      <w:b/>
      <w:bCs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20E2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4141F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6E6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556E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E6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440F37"/>
    <w:pPr>
      <w:suppressAutoHyphens/>
    </w:pPr>
    <w:rPr>
      <w:color w:val="00000A"/>
      <w:sz w:val="22"/>
      <w:szCs w:val="22"/>
      <w:lang w:eastAsia="en-US"/>
    </w:rPr>
  </w:style>
  <w:style w:type="numbering" w:customStyle="1" w:styleId="WW8Num7">
    <w:name w:val="WW8Num7"/>
    <w:rsid w:val="009E01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sd.opolskie.pl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sd.opolskie.pl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ssd.opolskie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sd.opolskie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84E6F-EB03-4643-BF7A-6DF8B2A9F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1789</TotalTime>
  <Pages>5</Pages>
  <Words>2073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Osiecka-Sułek</dc:creator>
  <cp:lastModifiedBy>Jolanta Przyborowicz</cp:lastModifiedBy>
  <cp:revision>11</cp:revision>
  <cp:lastPrinted>2015-01-27T08:33:00Z</cp:lastPrinted>
  <dcterms:created xsi:type="dcterms:W3CDTF">2015-01-14T14:01:00Z</dcterms:created>
  <dcterms:modified xsi:type="dcterms:W3CDTF">2015-01-27T08:33:00Z</dcterms:modified>
  <dc:language>pl-PL</dc:language>
</cp:coreProperties>
</file>